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jc w:val="center"/>
        <w:tblLayout w:type="fixed"/>
        <w:tblLook w:val="04A0" w:firstRow="1" w:lastRow="0" w:firstColumn="1" w:lastColumn="0" w:noHBand="0" w:noVBand="1"/>
      </w:tblPr>
      <w:tblGrid>
        <w:gridCol w:w="4898"/>
        <w:gridCol w:w="5025"/>
      </w:tblGrid>
      <w:tr w:rsidR="006326FB" w:rsidRPr="006326FB" w14:paraId="75E5D4E8" w14:textId="77777777" w:rsidTr="00EB40B4">
        <w:trPr>
          <w:jc w:val="center"/>
        </w:trPr>
        <w:tc>
          <w:tcPr>
            <w:tcW w:w="5387" w:type="dxa"/>
          </w:tcPr>
          <w:p w14:paraId="13839D60" w14:textId="77777777" w:rsidR="001765C9" w:rsidRPr="006326FB" w:rsidRDefault="001765C9" w:rsidP="00EB40B4">
            <w:pPr>
              <w:pStyle w:val="Heading"/>
              <w:jc w:val="center"/>
              <w:rPr>
                <w:rFonts w:ascii="Arial" w:hAnsi="Arial" w:cs="Arial"/>
                <w:sz w:val="20"/>
                <w:szCs w:val="20"/>
                <w:lang w:val="sr-Cyrl-RS"/>
              </w:rPr>
            </w:pPr>
            <w:permStart w:id="1163923935" w:edGrp="everyone"/>
            <w:permEnd w:id="1163923935"/>
            <w:r w:rsidRPr="006326FB">
              <w:rPr>
                <w:rFonts w:ascii="Arial" w:hAnsi="Arial" w:cs="Arial"/>
                <w:sz w:val="20"/>
                <w:szCs w:val="20"/>
                <w:lang w:val="sr-Cyrl-RS"/>
              </w:rPr>
              <w:t>УГОВОР</w:t>
            </w:r>
          </w:p>
          <w:p w14:paraId="3B391E14" w14:textId="77777777" w:rsidR="001765C9" w:rsidRPr="006326FB" w:rsidRDefault="001765C9" w:rsidP="00EB40B4">
            <w:pPr>
              <w:pStyle w:val="Heading"/>
              <w:jc w:val="center"/>
              <w:rPr>
                <w:rFonts w:ascii="Arial" w:hAnsi="Arial" w:cs="Arial"/>
                <w:sz w:val="20"/>
                <w:szCs w:val="20"/>
                <w:lang w:val="sr-Cyrl-RS"/>
              </w:rPr>
            </w:pPr>
            <w:r w:rsidRPr="006326FB">
              <w:rPr>
                <w:rFonts w:ascii="Arial" w:hAnsi="Arial" w:cs="Arial"/>
                <w:sz w:val="20"/>
                <w:szCs w:val="20"/>
                <w:lang w:val="sr-Cyrl-RS"/>
              </w:rPr>
              <w:t>о поверљивости</w:t>
            </w:r>
          </w:p>
        </w:tc>
        <w:tc>
          <w:tcPr>
            <w:tcW w:w="5528" w:type="dxa"/>
          </w:tcPr>
          <w:p w14:paraId="1943B392" w14:textId="77777777" w:rsidR="001765C9" w:rsidRPr="006326FB" w:rsidRDefault="001765C9" w:rsidP="00EB40B4">
            <w:pPr>
              <w:pStyle w:val="Heading"/>
              <w:jc w:val="center"/>
              <w:rPr>
                <w:rFonts w:ascii="Arial" w:hAnsi="Arial" w:cs="Arial"/>
                <w:sz w:val="20"/>
                <w:szCs w:val="20"/>
                <w:lang w:val="en-US"/>
              </w:rPr>
            </w:pPr>
            <w:r w:rsidRPr="006326FB">
              <w:rPr>
                <w:rFonts w:ascii="Arial" w:hAnsi="Arial" w:cs="Arial"/>
                <w:sz w:val="20"/>
                <w:szCs w:val="20"/>
                <w:lang w:val="en-US"/>
              </w:rPr>
              <w:t>Confidentiality Agreement</w:t>
            </w:r>
          </w:p>
          <w:p w14:paraId="554C9465" w14:textId="77777777" w:rsidR="001765C9" w:rsidRPr="006326FB" w:rsidRDefault="001765C9" w:rsidP="00EB40B4">
            <w:pPr>
              <w:pStyle w:val="Heading"/>
              <w:jc w:val="center"/>
              <w:rPr>
                <w:rFonts w:ascii="Arial" w:hAnsi="Arial" w:cs="Arial"/>
                <w:sz w:val="20"/>
                <w:szCs w:val="20"/>
                <w:lang w:val="en-US"/>
              </w:rPr>
            </w:pPr>
          </w:p>
        </w:tc>
      </w:tr>
      <w:tr w:rsidR="006326FB" w:rsidRPr="006326FB" w14:paraId="3BC700F6" w14:textId="77777777" w:rsidTr="00EB40B4">
        <w:trPr>
          <w:jc w:val="center"/>
        </w:trPr>
        <w:tc>
          <w:tcPr>
            <w:tcW w:w="5387" w:type="dxa"/>
            <w:shd w:val="clear" w:color="auto" w:fill="FFFFFF" w:themeFill="background1"/>
          </w:tcPr>
          <w:p w14:paraId="0D25CFE8" w14:textId="77777777" w:rsidR="001765C9" w:rsidRPr="006326FB" w:rsidRDefault="001765C9" w:rsidP="00EB40B4">
            <w:pPr>
              <w:jc w:val="both"/>
              <w:rPr>
                <w:rFonts w:ascii="Arial" w:hAnsi="Arial" w:cs="Arial"/>
                <w:sz w:val="20"/>
                <w:szCs w:val="20"/>
                <w:lang w:val="sr-Latn-RS"/>
              </w:rPr>
            </w:pPr>
          </w:p>
          <w:p w14:paraId="7EA5A210" w14:textId="77777777" w:rsidR="001765C9" w:rsidRPr="006326FB" w:rsidRDefault="001765C9" w:rsidP="00EB40B4">
            <w:pPr>
              <w:jc w:val="both"/>
              <w:rPr>
                <w:rFonts w:ascii="Arial" w:hAnsi="Arial" w:cs="Arial"/>
                <w:sz w:val="20"/>
                <w:szCs w:val="20"/>
                <w:lang w:val="sr-Cyrl-RS"/>
              </w:rPr>
            </w:pPr>
            <w:r w:rsidRPr="006326FB">
              <w:rPr>
                <w:rFonts w:ascii="Arial" w:hAnsi="Arial" w:cs="Arial"/>
                <w:sz w:val="20"/>
                <w:szCs w:val="20"/>
                <w:lang w:val="sr-Cyrl-RS"/>
              </w:rPr>
              <w:t xml:space="preserve">Закључен између: </w:t>
            </w:r>
          </w:p>
          <w:p w14:paraId="33473527" w14:textId="77777777" w:rsidR="001765C9" w:rsidRPr="006326FB" w:rsidRDefault="001765C9" w:rsidP="00EB40B4">
            <w:pPr>
              <w:jc w:val="both"/>
              <w:rPr>
                <w:rFonts w:ascii="Arial" w:hAnsi="Arial" w:cs="Arial"/>
                <w:sz w:val="20"/>
                <w:szCs w:val="20"/>
                <w:lang w:val="sr-Cyrl-RS"/>
              </w:rPr>
            </w:pPr>
          </w:p>
          <w:p w14:paraId="4DCEDE07" w14:textId="77777777" w:rsidR="001765C9" w:rsidRPr="006326FB" w:rsidRDefault="001765C9" w:rsidP="00EB40B4">
            <w:pPr>
              <w:jc w:val="both"/>
              <w:rPr>
                <w:rFonts w:ascii="Arial" w:hAnsi="Arial" w:cs="Arial"/>
                <w:bCs/>
                <w:sz w:val="20"/>
                <w:szCs w:val="20"/>
                <w:lang w:val="sr-Cyrl-RS"/>
              </w:rPr>
            </w:pPr>
            <w:r w:rsidRPr="006326FB">
              <w:rPr>
                <w:rFonts w:ascii="Arial" w:hAnsi="Arial" w:cs="Arial"/>
                <w:b/>
                <w:sz w:val="20"/>
                <w:szCs w:val="20"/>
                <w:lang w:val="sr-Cyrl-RS"/>
              </w:rPr>
              <w:t>1.</w:t>
            </w:r>
            <w:r w:rsidRPr="006326FB">
              <w:rPr>
                <w:rFonts w:ascii="Arial" w:hAnsi="Arial" w:cs="Arial"/>
                <w:sz w:val="20"/>
                <w:szCs w:val="20"/>
                <w:lang w:val="sr-Cyrl-RS"/>
              </w:rPr>
              <w:t xml:space="preserve"> Друштва за истраживање, производњу, прераду, дистрибуцију  и промет нафте и нафтних деривата и истраживање и производњу природног гаса „Нафтна индустрија Србије“ </w:t>
            </w:r>
            <w:proofErr w:type="spellStart"/>
            <w:r w:rsidRPr="006326FB">
              <w:rPr>
                <w:rFonts w:ascii="Arial" w:hAnsi="Arial" w:cs="Arial"/>
                <w:sz w:val="20"/>
                <w:szCs w:val="20"/>
                <w:lang w:val="sr-Cyrl-RS"/>
              </w:rPr>
              <w:t>а.д</w:t>
            </w:r>
            <w:proofErr w:type="spellEnd"/>
            <w:r w:rsidRPr="006326FB">
              <w:rPr>
                <w:rFonts w:ascii="Arial" w:hAnsi="Arial" w:cs="Arial"/>
                <w:sz w:val="20"/>
                <w:szCs w:val="20"/>
                <w:lang w:val="sr-Cyrl-RS"/>
              </w:rPr>
              <w:t>. Нови Сад, ул. Народног фронта, бр. 12, 21000 Нови Сад</w:t>
            </w:r>
            <w:r w:rsidRPr="006326FB">
              <w:rPr>
                <w:rFonts w:ascii="Arial" w:hAnsi="Arial" w:cs="Arial"/>
                <w:bCs/>
                <w:sz w:val="20"/>
                <w:szCs w:val="20"/>
                <w:lang w:val="sr-Cyrl-RS"/>
              </w:rPr>
              <w:t xml:space="preserve"> ПИБ: </w:t>
            </w:r>
            <w:smartTag w:uri="schemas-workshare-com/workshare" w:element="PolicySmartTags.CWSPolicyTagAction_2">
              <w:smartTagPr>
                <w:attr w:name="TagType" w:val="1"/>
              </w:smartTagPr>
              <w:r w:rsidRPr="006326FB">
                <w:rPr>
                  <w:rFonts w:ascii="Arial" w:hAnsi="Arial" w:cs="Arial"/>
                  <w:bCs/>
                  <w:sz w:val="20"/>
                  <w:szCs w:val="20"/>
                  <w:lang w:val="sr-Cyrl-RS"/>
                </w:rPr>
                <w:t>104052135</w:t>
              </w:r>
            </w:smartTag>
            <w:r w:rsidRPr="006326FB">
              <w:rPr>
                <w:rFonts w:ascii="Arial" w:hAnsi="Arial" w:cs="Arial"/>
                <w:bCs/>
                <w:sz w:val="20"/>
                <w:szCs w:val="20"/>
                <w:lang w:val="sr-Cyrl-RS"/>
              </w:rPr>
              <w:t xml:space="preserve">, матични број: 20084693 (у даљем тексту НИС </w:t>
            </w:r>
            <w:proofErr w:type="spellStart"/>
            <w:r w:rsidRPr="006326FB">
              <w:rPr>
                <w:rFonts w:ascii="Arial" w:hAnsi="Arial" w:cs="Arial"/>
                <w:bCs/>
                <w:sz w:val="20"/>
                <w:szCs w:val="20"/>
                <w:lang w:val="sr-Cyrl-RS"/>
              </w:rPr>
              <w:t>а.д</w:t>
            </w:r>
            <w:proofErr w:type="spellEnd"/>
            <w:r w:rsidRPr="006326FB">
              <w:rPr>
                <w:rFonts w:ascii="Arial" w:hAnsi="Arial" w:cs="Arial"/>
                <w:bCs/>
                <w:sz w:val="20"/>
                <w:szCs w:val="20"/>
                <w:lang w:val="sr-Cyrl-RS"/>
              </w:rPr>
              <w:t xml:space="preserve">. Нови Сад), кога на основу пуномоћи Генералног директора НИС </w:t>
            </w:r>
            <w:proofErr w:type="spellStart"/>
            <w:r w:rsidRPr="006326FB">
              <w:rPr>
                <w:rFonts w:ascii="Arial" w:hAnsi="Arial" w:cs="Arial"/>
                <w:bCs/>
                <w:sz w:val="20"/>
                <w:szCs w:val="20"/>
                <w:lang w:val="sr-Cyrl-RS"/>
              </w:rPr>
              <w:t>а.д</w:t>
            </w:r>
            <w:proofErr w:type="spellEnd"/>
            <w:r w:rsidRPr="006326FB">
              <w:rPr>
                <w:rFonts w:ascii="Arial" w:hAnsi="Arial" w:cs="Arial"/>
                <w:bCs/>
                <w:sz w:val="20"/>
                <w:szCs w:val="20"/>
                <w:lang w:val="sr-Cyrl-RS"/>
              </w:rPr>
              <w:t xml:space="preserve">. Нови Сад број  </w:t>
            </w:r>
            <w:r w:rsidRPr="006326FB">
              <w:rPr>
                <w:rFonts w:ascii="Arial" w:hAnsi="Arial" w:cs="Arial"/>
                <w:sz w:val="20"/>
                <w:szCs w:val="20"/>
                <w:lang w:val="sr-Cyrl-RS"/>
              </w:rPr>
              <w:t>NM_040000/IN</w:t>
            </w:r>
            <w:r w:rsidRPr="006326FB">
              <w:rPr>
                <w:rFonts w:ascii="Arial" w:hAnsi="Arial" w:cs="Arial"/>
                <w:sz w:val="20"/>
                <w:szCs w:val="20"/>
                <w:lang w:val="sr-Cyrl-RS"/>
              </w:rPr>
              <w:noBreakHyphen/>
              <w:t>PU/643 од 05.07.2013</w:t>
            </w:r>
            <w:r w:rsidRPr="006326FB">
              <w:rPr>
                <w:rFonts w:ascii="Arial" w:hAnsi="Arial" w:cs="Arial"/>
                <w:bCs/>
                <w:sz w:val="20"/>
                <w:szCs w:val="20"/>
                <w:lang w:val="sr-Cyrl-RS"/>
              </w:rPr>
              <w:t xml:space="preserve"> године заступа Игор </w:t>
            </w:r>
            <w:proofErr w:type="spellStart"/>
            <w:r w:rsidRPr="006326FB">
              <w:rPr>
                <w:rFonts w:ascii="Arial" w:hAnsi="Arial" w:cs="Arial"/>
                <w:bCs/>
                <w:sz w:val="20"/>
                <w:szCs w:val="20"/>
                <w:lang w:val="sr-Cyrl-RS"/>
              </w:rPr>
              <w:t>Тарасов</w:t>
            </w:r>
            <w:proofErr w:type="spellEnd"/>
          </w:p>
          <w:p w14:paraId="1428899D" w14:textId="77777777" w:rsidR="001765C9" w:rsidRPr="006326FB" w:rsidRDefault="001765C9" w:rsidP="00EB40B4">
            <w:pPr>
              <w:jc w:val="both"/>
              <w:rPr>
                <w:rFonts w:ascii="Arial" w:hAnsi="Arial" w:cs="Arial"/>
                <w:bCs/>
                <w:sz w:val="20"/>
                <w:szCs w:val="20"/>
                <w:lang w:val="sr-Cyrl-RS"/>
              </w:rPr>
            </w:pPr>
          </w:p>
          <w:p w14:paraId="7234020E" w14:textId="77777777" w:rsidR="001765C9" w:rsidRPr="006326FB" w:rsidRDefault="001765C9" w:rsidP="00EB40B4">
            <w:pPr>
              <w:jc w:val="both"/>
              <w:rPr>
                <w:rFonts w:ascii="Arial" w:hAnsi="Arial" w:cs="Arial"/>
                <w:sz w:val="20"/>
                <w:szCs w:val="20"/>
                <w:lang w:val="sr-Latn-RS"/>
              </w:rPr>
            </w:pPr>
            <w:r w:rsidRPr="006326FB">
              <w:rPr>
                <w:rFonts w:ascii="Arial" w:hAnsi="Arial" w:cs="Arial"/>
                <w:sz w:val="20"/>
                <w:szCs w:val="20"/>
                <w:lang w:val="sr-Cyrl-RS"/>
              </w:rPr>
              <w:t xml:space="preserve">и     </w:t>
            </w:r>
          </w:p>
          <w:p w14:paraId="503FD1DD" w14:textId="77777777" w:rsidR="001765C9" w:rsidRPr="006326FB" w:rsidRDefault="001765C9" w:rsidP="00EB40B4">
            <w:pPr>
              <w:jc w:val="both"/>
              <w:rPr>
                <w:rFonts w:ascii="Arial" w:hAnsi="Arial" w:cs="Arial"/>
                <w:sz w:val="20"/>
                <w:szCs w:val="20"/>
                <w:lang w:val="sr-Latn-RS"/>
              </w:rPr>
            </w:pPr>
          </w:p>
          <w:p w14:paraId="3B62F203" w14:textId="77777777" w:rsidR="001765C9" w:rsidRPr="006326FB" w:rsidRDefault="001765C9" w:rsidP="00EB40B4">
            <w:pPr>
              <w:jc w:val="both"/>
              <w:rPr>
                <w:rFonts w:ascii="Arial" w:hAnsi="Arial" w:cs="Arial"/>
                <w:sz w:val="20"/>
                <w:szCs w:val="20"/>
                <w:lang w:val="sr-Latn-RS"/>
              </w:rPr>
            </w:pPr>
          </w:p>
        </w:tc>
        <w:tc>
          <w:tcPr>
            <w:tcW w:w="5528" w:type="dxa"/>
          </w:tcPr>
          <w:p w14:paraId="5DEB380D" w14:textId="77777777" w:rsidR="001765C9" w:rsidRPr="006326FB" w:rsidRDefault="001765C9" w:rsidP="00EB40B4">
            <w:pPr>
              <w:jc w:val="both"/>
              <w:rPr>
                <w:rFonts w:ascii="Arial" w:hAnsi="Arial" w:cs="Arial"/>
                <w:sz w:val="20"/>
                <w:szCs w:val="20"/>
                <w:lang w:val="en-US"/>
              </w:rPr>
            </w:pPr>
          </w:p>
          <w:p w14:paraId="23D23832" w14:textId="77777777" w:rsidR="001765C9" w:rsidRPr="006326FB" w:rsidRDefault="001765C9" w:rsidP="00EB40B4">
            <w:pPr>
              <w:jc w:val="both"/>
              <w:rPr>
                <w:rFonts w:ascii="Arial" w:hAnsi="Arial" w:cs="Arial"/>
                <w:sz w:val="20"/>
                <w:szCs w:val="20"/>
                <w:lang w:val="en-US"/>
              </w:rPr>
            </w:pPr>
            <w:r w:rsidRPr="006326FB">
              <w:rPr>
                <w:rFonts w:ascii="Arial" w:hAnsi="Arial" w:cs="Arial"/>
                <w:sz w:val="20"/>
                <w:szCs w:val="20"/>
                <w:lang w:val="en-US"/>
              </w:rPr>
              <w:t>Concluded between:</w:t>
            </w:r>
          </w:p>
          <w:p w14:paraId="52C2981A" w14:textId="77777777" w:rsidR="001765C9" w:rsidRPr="006326FB" w:rsidRDefault="001765C9" w:rsidP="00EB40B4">
            <w:pPr>
              <w:jc w:val="both"/>
              <w:rPr>
                <w:rFonts w:ascii="Arial" w:hAnsi="Arial" w:cs="Arial"/>
                <w:sz w:val="20"/>
                <w:szCs w:val="20"/>
                <w:lang w:val="en-US"/>
              </w:rPr>
            </w:pPr>
          </w:p>
          <w:p w14:paraId="0E51F14B" w14:textId="77777777" w:rsidR="001765C9" w:rsidRPr="006326FB" w:rsidRDefault="001765C9" w:rsidP="00EB40B4">
            <w:pPr>
              <w:jc w:val="both"/>
              <w:rPr>
                <w:rFonts w:ascii="Arial" w:hAnsi="Arial" w:cs="Arial"/>
                <w:sz w:val="20"/>
                <w:szCs w:val="20"/>
                <w:lang w:val="en-US"/>
              </w:rPr>
            </w:pPr>
            <w:r w:rsidRPr="006326FB">
              <w:rPr>
                <w:rFonts w:ascii="Arial" w:hAnsi="Arial" w:cs="Arial"/>
                <w:b/>
                <w:sz w:val="20"/>
                <w:szCs w:val="20"/>
                <w:lang w:val="en-US"/>
              </w:rPr>
              <w:t>1</w:t>
            </w:r>
            <w:r w:rsidRPr="006326FB">
              <w:rPr>
                <w:rFonts w:ascii="Arial" w:hAnsi="Arial" w:cs="Arial"/>
                <w:sz w:val="20"/>
                <w:szCs w:val="20"/>
                <w:lang w:val="en-US"/>
              </w:rPr>
              <w:t>. Company for exploration, production, refining, distribution and sale of oil and oil products and exploration and production of natural gas "</w:t>
            </w:r>
            <w:proofErr w:type="spellStart"/>
            <w:r w:rsidRPr="006326FB">
              <w:rPr>
                <w:rFonts w:ascii="Arial" w:hAnsi="Arial" w:cs="Arial"/>
                <w:sz w:val="20"/>
                <w:szCs w:val="20"/>
                <w:lang w:val="en-US"/>
              </w:rPr>
              <w:t>Naftna</w:t>
            </w:r>
            <w:proofErr w:type="spellEnd"/>
            <w:r w:rsidRPr="006326FB">
              <w:rPr>
                <w:rFonts w:ascii="Arial" w:hAnsi="Arial" w:cs="Arial"/>
                <w:sz w:val="20"/>
                <w:szCs w:val="20"/>
                <w:lang w:val="en-US"/>
              </w:rPr>
              <w:t xml:space="preserve"> </w:t>
            </w:r>
            <w:proofErr w:type="spellStart"/>
            <w:r w:rsidRPr="006326FB">
              <w:rPr>
                <w:rFonts w:ascii="Arial" w:hAnsi="Arial" w:cs="Arial"/>
                <w:sz w:val="20"/>
                <w:szCs w:val="20"/>
                <w:lang w:val="en-US"/>
              </w:rPr>
              <w:t>industrija</w:t>
            </w:r>
            <w:proofErr w:type="spellEnd"/>
            <w:r w:rsidRPr="006326FB">
              <w:rPr>
                <w:rFonts w:ascii="Arial" w:hAnsi="Arial" w:cs="Arial"/>
                <w:sz w:val="20"/>
                <w:szCs w:val="20"/>
                <w:lang w:val="en-US"/>
              </w:rPr>
              <w:t xml:space="preserve"> </w:t>
            </w:r>
            <w:proofErr w:type="spellStart"/>
            <w:r w:rsidRPr="006326FB">
              <w:rPr>
                <w:rFonts w:ascii="Arial" w:hAnsi="Arial" w:cs="Arial"/>
                <w:sz w:val="20"/>
                <w:szCs w:val="20"/>
                <w:lang w:val="en-US"/>
              </w:rPr>
              <w:t>Srbije</w:t>
            </w:r>
            <w:proofErr w:type="spellEnd"/>
            <w:r w:rsidRPr="006326FB">
              <w:rPr>
                <w:rFonts w:ascii="Arial" w:hAnsi="Arial" w:cs="Arial"/>
                <w:sz w:val="20"/>
                <w:szCs w:val="20"/>
                <w:lang w:val="en-US"/>
              </w:rPr>
              <w:t xml:space="preserve"> " </w:t>
            </w:r>
            <w:proofErr w:type="spellStart"/>
            <w:r w:rsidRPr="006326FB">
              <w:rPr>
                <w:rFonts w:ascii="Arial" w:hAnsi="Arial" w:cs="Arial"/>
                <w:sz w:val="20"/>
                <w:szCs w:val="20"/>
                <w:lang w:val="en-US"/>
              </w:rPr>
              <w:t>a.d.</w:t>
            </w:r>
            <w:proofErr w:type="spellEnd"/>
            <w:r w:rsidRPr="006326FB">
              <w:rPr>
                <w:rFonts w:ascii="Arial" w:hAnsi="Arial" w:cs="Arial"/>
                <w:sz w:val="20"/>
                <w:szCs w:val="20"/>
                <w:lang w:val="en-US"/>
              </w:rPr>
              <w:t xml:space="preserve"> Novi Sad, </w:t>
            </w:r>
            <w:proofErr w:type="spellStart"/>
            <w:r w:rsidRPr="006326FB">
              <w:rPr>
                <w:rFonts w:ascii="Arial" w:hAnsi="Arial" w:cs="Arial"/>
                <w:sz w:val="20"/>
                <w:szCs w:val="20"/>
                <w:lang w:val="en-US"/>
              </w:rPr>
              <w:t>Narodnog</w:t>
            </w:r>
            <w:proofErr w:type="spellEnd"/>
            <w:r w:rsidRPr="006326FB">
              <w:rPr>
                <w:rFonts w:ascii="Arial" w:hAnsi="Arial" w:cs="Arial"/>
                <w:sz w:val="20"/>
                <w:szCs w:val="20"/>
                <w:lang w:val="en-US"/>
              </w:rPr>
              <w:t xml:space="preserve"> </w:t>
            </w:r>
            <w:proofErr w:type="spellStart"/>
            <w:r w:rsidRPr="006326FB">
              <w:rPr>
                <w:rFonts w:ascii="Arial" w:hAnsi="Arial" w:cs="Arial"/>
                <w:sz w:val="20"/>
                <w:szCs w:val="20"/>
                <w:lang w:val="en-US"/>
              </w:rPr>
              <w:t>fronta</w:t>
            </w:r>
            <w:proofErr w:type="spellEnd"/>
            <w:r w:rsidRPr="006326FB">
              <w:rPr>
                <w:rFonts w:ascii="Arial" w:hAnsi="Arial" w:cs="Arial"/>
                <w:sz w:val="20"/>
                <w:szCs w:val="20"/>
                <w:lang w:val="en-US"/>
              </w:rPr>
              <w:t xml:space="preserve"> no.12, 21000 Novi Sad TIN: </w:t>
            </w:r>
            <w:smartTag w:uri="schemas-workshare-com/workshare" w:element="PolicySmartTags.CWSPolicyTagAction_2">
              <w:smartTagPr>
                <w:attr w:name="TagType" w:val="1"/>
              </w:smartTagPr>
              <w:r w:rsidRPr="006326FB">
                <w:rPr>
                  <w:rFonts w:ascii="Arial" w:hAnsi="Arial" w:cs="Arial"/>
                  <w:sz w:val="20"/>
                  <w:szCs w:val="20"/>
                  <w:lang w:val="en-US"/>
                </w:rPr>
                <w:t>104052135</w:t>
              </w:r>
            </w:smartTag>
            <w:r w:rsidRPr="006326FB">
              <w:rPr>
                <w:rFonts w:ascii="Arial" w:hAnsi="Arial" w:cs="Arial"/>
                <w:sz w:val="20"/>
                <w:szCs w:val="20"/>
                <w:lang w:val="en-US"/>
              </w:rPr>
              <w:t xml:space="preserve">, Company ID Number: 20084693 (hereinafter NIS </w:t>
            </w:r>
            <w:proofErr w:type="spellStart"/>
            <w:r w:rsidRPr="006326FB">
              <w:rPr>
                <w:rFonts w:ascii="Arial" w:hAnsi="Arial" w:cs="Arial"/>
                <w:sz w:val="20"/>
                <w:szCs w:val="20"/>
                <w:lang w:val="en-US"/>
              </w:rPr>
              <w:t>a.d.</w:t>
            </w:r>
            <w:proofErr w:type="spellEnd"/>
            <w:r w:rsidRPr="006326FB">
              <w:rPr>
                <w:rFonts w:ascii="Arial" w:hAnsi="Arial" w:cs="Arial"/>
                <w:sz w:val="20"/>
                <w:szCs w:val="20"/>
                <w:lang w:val="en-US"/>
              </w:rPr>
              <w:t xml:space="preserve"> Novi Sad), represented on the basis of Power of Attorney of the General Manager of NIS </w:t>
            </w:r>
            <w:proofErr w:type="spellStart"/>
            <w:r w:rsidRPr="006326FB">
              <w:rPr>
                <w:rFonts w:ascii="Arial" w:hAnsi="Arial" w:cs="Arial"/>
                <w:sz w:val="20"/>
                <w:szCs w:val="20"/>
                <w:lang w:val="en-US"/>
              </w:rPr>
              <w:t>a.d.</w:t>
            </w:r>
            <w:proofErr w:type="spellEnd"/>
            <w:r w:rsidRPr="006326FB">
              <w:rPr>
                <w:rFonts w:ascii="Arial" w:hAnsi="Arial" w:cs="Arial"/>
                <w:sz w:val="20"/>
                <w:szCs w:val="20"/>
                <w:lang w:val="en-US"/>
              </w:rPr>
              <w:t xml:space="preserve"> Novi Sad: NM_040000/IN</w:t>
            </w:r>
            <w:r w:rsidRPr="006326FB">
              <w:rPr>
                <w:rFonts w:ascii="Arial" w:hAnsi="Arial" w:cs="Arial"/>
                <w:sz w:val="20"/>
                <w:szCs w:val="20"/>
                <w:lang w:val="en-US"/>
              </w:rPr>
              <w:noBreakHyphen/>
              <w:t>PU/643  dated 05.07.2013</w:t>
            </w:r>
          </w:p>
          <w:p w14:paraId="78A28789" w14:textId="77777777" w:rsidR="001765C9" w:rsidRPr="006326FB" w:rsidRDefault="001765C9" w:rsidP="00EB40B4">
            <w:pPr>
              <w:jc w:val="both"/>
              <w:rPr>
                <w:rFonts w:ascii="Arial" w:hAnsi="Arial" w:cs="Arial"/>
                <w:sz w:val="20"/>
                <w:szCs w:val="20"/>
                <w:lang w:val="en-US"/>
              </w:rPr>
            </w:pPr>
            <w:r w:rsidRPr="006326FB">
              <w:rPr>
                <w:rFonts w:ascii="Arial" w:hAnsi="Arial" w:cs="Arial"/>
                <w:sz w:val="20"/>
                <w:szCs w:val="20"/>
                <w:lang w:val="en-US"/>
              </w:rPr>
              <w:t xml:space="preserve"> by Igor Tarasov</w:t>
            </w:r>
          </w:p>
          <w:p w14:paraId="0E3682F1" w14:textId="77777777" w:rsidR="001765C9" w:rsidRPr="006326FB" w:rsidRDefault="001765C9" w:rsidP="00EB40B4">
            <w:pPr>
              <w:jc w:val="both"/>
              <w:rPr>
                <w:rFonts w:ascii="Arial" w:hAnsi="Arial" w:cs="Arial"/>
                <w:sz w:val="20"/>
                <w:szCs w:val="20"/>
                <w:lang w:val="en-US"/>
              </w:rPr>
            </w:pPr>
          </w:p>
          <w:p w14:paraId="5C4A07E1" w14:textId="77777777" w:rsidR="001765C9" w:rsidRPr="006326FB" w:rsidRDefault="001765C9" w:rsidP="00EB40B4">
            <w:pPr>
              <w:jc w:val="both"/>
              <w:rPr>
                <w:rFonts w:ascii="Arial" w:hAnsi="Arial" w:cs="Arial"/>
                <w:sz w:val="20"/>
                <w:szCs w:val="20"/>
                <w:lang w:val="en-US"/>
              </w:rPr>
            </w:pPr>
            <w:r w:rsidRPr="006326FB">
              <w:rPr>
                <w:rFonts w:ascii="Arial" w:hAnsi="Arial" w:cs="Arial"/>
                <w:sz w:val="20"/>
                <w:szCs w:val="20"/>
                <w:lang w:val="en-US"/>
              </w:rPr>
              <w:t xml:space="preserve">and   </w:t>
            </w:r>
          </w:p>
          <w:p w14:paraId="1F1D22A6" w14:textId="77777777" w:rsidR="001765C9" w:rsidRPr="006326FB" w:rsidRDefault="001765C9" w:rsidP="00EB40B4">
            <w:pPr>
              <w:jc w:val="both"/>
              <w:rPr>
                <w:rFonts w:ascii="Arial" w:hAnsi="Arial" w:cs="Arial"/>
                <w:sz w:val="20"/>
                <w:szCs w:val="20"/>
                <w:lang w:val="en-US"/>
              </w:rPr>
            </w:pPr>
          </w:p>
        </w:tc>
      </w:tr>
      <w:tr w:rsidR="006326FB" w:rsidRPr="006326FB" w14:paraId="5E90AC59" w14:textId="77777777" w:rsidTr="00EB40B4">
        <w:trPr>
          <w:jc w:val="center"/>
        </w:trPr>
        <w:tc>
          <w:tcPr>
            <w:tcW w:w="5387" w:type="dxa"/>
            <w:shd w:val="clear" w:color="auto" w:fill="FFFFFF" w:themeFill="background1"/>
          </w:tcPr>
          <w:p w14:paraId="5C7CC238" w14:textId="77777777" w:rsidR="001765C9" w:rsidRPr="006326FB" w:rsidRDefault="001765C9" w:rsidP="00EB40B4">
            <w:pPr>
              <w:jc w:val="both"/>
              <w:rPr>
                <w:rFonts w:ascii="Arial" w:hAnsi="Arial" w:cs="Arial"/>
                <w:sz w:val="20"/>
                <w:szCs w:val="20"/>
                <w:lang w:val="sr-Cyrl-RS"/>
              </w:rPr>
            </w:pPr>
            <w:r w:rsidRPr="006326FB">
              <w:rPr>
                <w:rFonts w:ascii="Arial" w:hAnsi="Arial" w:cs="Arial"/>
                <w:sz w:val="20"/>
                <w:szCs w:val="20"/>
                <w:lang w:val="sr-Cyrl-RS"/>
              </w:rPr>
              <w:t xml:space="preserve">2. </w:t>
            </w:r>
            <w:permStart w:id="397359414" w:edGrp="everyone"/>
            <w:r w:rsidRPr="006326FB">
              <w:rPr>
                <w:rFonts w:ascii="Arial" w:hAnsi="Arial" w:cs="Arial"/>
                <w:sz w:val="20"/>
                <w:szCs w:val="20"/>
                <w:lang w:val="sr-Cyrl-RS"/>
              </w:rPr>
              <w:t>__________________</w:t>
            </w:r>
            <w:permEnd w:id="397359414"/>
            <w:r w:rsidRPr="006326FB">
              <w:rPr>
                <w:rFonts w:ascii="Arial" w:hAnsi="Arial" w:cs="Arial"/>
                <w:sz w:val="20"/>
                <w:szCs w:val="20"/>
                <w:lang w:val="sr-Cyrl-RS"/>
              </w:rPr>
              <w:t xml:space="preserve">  са седиштем у </w:t>
            </w:r>
            <w:permStart w:id="261059705" w:edGrp="everyone"/>
            <w:r w:rsidRPr="006326FB">
              <w:rPr>
                <w:rFonts w:ascii="Arial" w:hAnsi="Arial" w:cs="Arial"/>
                <w:sz w:val="20"/>
                <w:szCs w:val="20"/>
                <w:lang w:val="sr-Cyrl-RS"/>
              </w:rPr>
              <w:t>______________,</w:t>
            </w:r>
            <w:permEnd w:id="261059705"/>
            <w:r w:rsidRPr="006326FB">
              <w:rPr>
                <w:rFonts w:ascii="Arial" w:hAnsi="Arial" w:cs="Arial"/>
                <w:sz w:val="20"/>
                <w:szCs w:val="20"/>
                <w:lang w:val="sr-Cyrl-RS"/>
              </w:rPr>
              <w:t xml:space="preserve"> ул. </w:t>
            </w:r>
            <w:permStart w:id="1225161737" w:edGrp="everyone"/>
            <w:r w:rsidRPr="006326FB">
              <w:rPr>
                <w:rFonts w:ascii="Arial" w:hAnsi="Arial" w:cs="Arial"/>
                <w:sz w:val="20"/>
                <w:szCs w:val="20"/>
                <w:lang w:val="sr-Cyrl-RS"/>
              </w:rPr>
              <w:t>_______________,</w:t>
            </w:r>
            <w:permEnd w:id="1225161737"/>
            <w:r w:rsidRPr="006326FB">
              <w:rPr>
                <w:rFonts w:ascii="Arial" w:hAnsi="Arial" w:cs="Arial"/>
                <w:sz w:val="20"/>
                <w:szCs w:val="20"/>
                <w:lang w:val="sr-Cyrl-RS"/>
              </w:rPr>
              <w:t xml:space="preserve"> матични број: </w:t>
            </w:r>
            <w:permStart w:id="204105991" w:edGrp="everyone"/>
            <w:r w:rsidRPr="006326FB">
              <w:rPr>
                <w:rFonts w:ascii="Arial" w:hAnsi="Arial" w:cs="Arial"/>
                <w:sz w:val="20"/>
                <w:szCs w:val="20"/>
                <w:lang w:val="sr-Cyrl-RS"/>
              </w:rPr>
              <w:t>___________</w:t>
            </w:r>
            <w:permEnd w:id="204105991"/>
            <w:r w:rsidRPr="006326FB">
              <w:rPr>
                <w:rFonts w:ascii="Arial" w:hAnsi="Arial" w:cs="Arial"/>
                <w:sz w:val="20"/>
                <w:szCs w:val="20"/>
                <w:lang w:val="sr-Cyrl-RS"/>
              </w:rPr>
              <w:t xml:space="preserve"> ПИБ: </w:t>
            </w:r>
            <w:permStart w:id="208211538" w:edGrp="everyone"/>
            <w:r w:rsidRPr="006326FB">
              <w:rPr>
                <w:rFonts w:ascii="Arial" w:hAnsi="Arial" w:cs="Arial"/>
                <w:sz w:val="20"/>
                <w:szCs w:val="20"/>
                <w:lang w:val="sr-Cyrl-RS"/>
              </w:rPr>
              <w:t>_______________</w:t>
            </w:r>
            <w:permEnd w:id="208211538"/>
            <w:r w:rsidRPr="006326FB">
              <w:rPr>
                <w:rFonts w:ascii="Arial" w:hAnsi="Arial" w:cs="Arial"/>
                <w:sz w:val="20"/>
                <w:szCs w:val="20"/>
                <w:lang w:val="sr-Cyrl-RS"/>
              </w:rPr>
              <w:t xml:space="preserve"> (у даљем тексту: Комитент), кога заступа </w:t>
            </w:r>
            <w:permStart w:id="958751881" w:edGrp="everyone"/>
            <w:r w:rsidRPr="006326FB">
              <w:rPr>
                <w:rFonts w:ascii="Arial" w:hAnsi="Arial" w:cs="Arial"/>
                <w:sz w:val="20"/>
                <w:szCs w:val="20"/>
                <w:lang w:val="sr-Cyrl-RS"/>
              </w:rPr>
              <w:t>_______________</w:t>
            </w:r>
            <w:permEnd w:id="958751881"/>
            <w:r w:rsidRPr="006326FB">
              <w:rPr>
                <w:rFonts w:ascii="Arial" w:hAnsi="Arial" w:cs="Arial"/>
                <w:sz w:val="20"/>
                <w:szCs w:val="20"/>
                <w:lang w:val="sr-Cyrl-RS"/>
              </w:rPr>
              <w:t>.</w:t>
            </w:r>
          </w:p>
          <w:p w14:paraId="3933CAEA" w14:textId="77777777" w:rsidR="001765C9" w:rsidRPr="006326FB" w:rsidRDefault="001765C9" w:rsidP="00EB40B4">
            <w:pPr>
              <w:jc w:val="both"/>
              <w:rPr>
                <w:rFonts w:ascii="Arial" w:hAnsi="Arial" w:cs="Arial"/>
                <w:sz w:val="20"/>
                <w:szCs w:val="20"/>
                <w:lang w:val="sr-Cyrl-RS"/>
              </w:rPr>
            </w:pPr>
          </w:p>
          <w:p w14:paraId="12FC546B" w14:textId="77777777" w:rsidR="001765C9" w:rsidRPr="006326FB" w:rsidRDefault="001765C9" w:rsidP="00EB40B4">
            <w:pPr>
              <w:jc w:val="both"/>
              <w:rPr>
                <w:rFonts w:ascii="Arial" w:hAnsi="Arial" w:cs="Arial"/>
                <w:sz w:val="20"/>
                <w:szCs w:val="20"/>
                <w:lang w:val="sr-Cyrl-RS"/>
              </w:rPr>
            </w:pPr>
          </w:p>
          <w:p w14:paraId="753F4570" w14:textId="77777777" w:rsidR="001765C9" w:rsidRPr="006326FB" w:rsidRDefault="001765C9" w:rsidP="00EB40B4">
            <w:pPr>
              <w:jc w:val="both"/>
              <w:rPr>
                <w:rFonts w:ascii="Arial" w:hAnsi="Arial" w:cs="Arial"/>
                <w:sz w:val="20"/>
                <w:szCs w:val="20"/>
                <w:lang w:val="sr-Cyrl-RS"/>
              </w:rPr>
            </w:pPr>
          </w:p>
          <w:p w14:paraId="1757DF36" w14:textId="77777777" w:rsidR="001765C9" w:rsidRPr="006326FB" w:rsidRDefault="001765C9" w:rsidP="00EB40B4">
            <w:pPr>
              <w:spacing w:after="120"/>
              <w:jc w:val="both"/>
              <w:rPr>
                <w:rFonts w:ascii="Arial" w:hAnsi="Arial" w:cs="Arial"/>
                <w:sz w:val="20"/>
                <w:szCs w:val="20"/>
                <w:lang w:val="sr-Latn-RS"/>
              </w:rPr>
            </w:pPr>
            <w:r w:rsidRPr="006326FB">
              <w:rPr>
                <w:rFonts w:ascii="Arial" w:hAnsi="Arial" w:cs="Arial"/>
                <w:sz w:val="20"/>
                <w:szCs w:val="20"/>
                <w:lang w:val="sr-Cyrl-RS"/>
              </w:rPr>
              <w:t>у даљем тексту са заједничким називом: „Стране“, појединачно: „Страна“, при чему  свака страна може бити и Давалац и Прималац поверљивих података у смислу овог Уговора:</w:t>
            </w:r>
          </w:p>
          <w:p w14:paraId="211AE878" w14:textId="77777777" w:rsidR="001765C9" w:rsidRPr="006326FB" w:rsidRDefault="001765C9" w:rsidP="00EB40B4">
            <w:pPr>
              <w:spacing w:after="120"/>
              <w:jc w:val="both"/>
              <w:rPr>
                <w:rFonts w:ascii="Arial" w:hAnsi="Arial" w:cs="Arial"/>
                <w:sz w:val="20"/>
                <w:szCs w:val="20"/>
                <w:lang w:val="sr-Latn-RS"/>
              </w:rPr>
            </w:pPr>
          </w:p>
        </w:tc>
        <w:tc>
          <w:tcPr>
            <w:tcW w:w="5528" w:type="dxa"/>
          </w:tcPr>
          <w:p w14:paraId="205512DF" w14:textId="77777777" w:rsidR="001765C9" w:rsidRPr="006326FB" w:rsidRDefault="001765C9" w:rsidP="00EB40B4">
            <w:pPr>
              <w:jc w:val="both"/>
              <w:rPr>
                <w:rFonts w:ascii="Arial" w:hAnsi="Arial" w:cs="Arial"/>
                <w:sz w:val="20"/>
                <w:szCs w:val="20"/>
                <w:lang w:val="en-US"/>
              </w:rPr>
            </w:pPr>
            <w:r w:rsidRPr="006326FB">
              <w:rPr>
                <w:rFonts w:ascii="Arial" w:hAnsi="Arial" w:cs="Arial"/>
                <w:sz w:val="20"/>
                <w:szCs w:val="20"/>
                <w:lang w:val="en-US"/>
              </w:rPr>
              <w:t xml:space="preserve">2. </w:t>
            </w:r>
            <w:permStart w:id="1683051391" w:edGrp="everyone"/>
            <w:r w:rsidRPr="006326FB">
              <w:rPr>
                <w:rFonts w:ascii="Arial" w:hAnsi="Arial" w:cs="Arial"/>
                <w:sz w:val="20"/>
                <w:szCs w:val="20"/>
                <w:lang w:val="en-US"/>
              </w:rPr>
              <w:t>"_______________________"</w:t>
            </w:r>
            <w:permEnd w:id="1683051391"/>
            <w:r w:rsidRPr="006326FB">
              <w:rPr>
                <w:rFonts w:ascii="Arial" w:hAnsi="Arial" w:cs="Arial"/>
                <w:sz w:val="20"/>
                <w:szCs w:val="20"/>
                <w:lang w:val="en-US"/>
              </w:rPr>
              <w:t xml:space="preserve"> with headquarters in </w:t>
            </w:r>
            <w:permStart w:id="1440446917" w:edGrp="everyone"/>
            <w:r w:rsidRPr="006326FB">
              <w:rPr>
                <w:rFonts w:ascii="Arial" w:hAnsi="Arial" w:cs="Arial"/>
                <w:sz w:val="20"/>
                <w:szCs w:val="20"/>
                <w:lang w:val="en-US"/>
              </w:rPr>
              <w:t>__________</w:t>
            </w:r>
            <w:permEnd w:id="1440446917"/>
            <w:r w:rsidRPr="006326FB">
              <w:rPr>
                <w:rFonts w:ascii="Arial" w:hAnsi="Arial" w:cs="Arial"/>
                <w:sz w:val="20"/>
                <w:szCs w:val="20"/>
                <w:lang w:val="en-US"/>
              </w:rPr>
              <w:t xml:space="preserve">, </w:t>
            </w:r>
          </w:p>
          <w:p w14:paraId="7AC1AF3A" w14:textId="77777777" w:rsidR="001765C9" w:rsidRPr="006326FB" w:rsidRDefault="001765C9" w:rsidP="00EB40B4">
            <w:pPr>
              <w:jc w:val="both"/>
              <w:rPr>
                <w:rFonts w:ascii="Arial" w:hAnsi="Arial" w:cs="Arial"/>
                <w:sz w:val="20"/>
                <w:szCs w:val="20"/>
                <w:lang w:val="en-US"/>
              </w:rPr>
            </w:pPr>
            <w:r w:rsidRPr="006326FB">
              <w:rPr>
                <w:rFonts w:ascii="Arial" w:hAnsi="Arial" w:cs="Arial"/>
                <w:sz w:val="20"/>
                <w:szCs w:val="20"/>
                <w:lang w:val="en-US"/>
              </w:rPr>
              <w:t xml:space="preserve">street </w:t>
            </w:r>
            <w:permStart w:id="1259218724" w:edGrp="everyone"/>
            <w:r w:rsidRPr="006326FB">
              <w:rPr>
                <w:rFonts w:ascii="Arial" w:hAnsi="Arial" w:cs="Arial"/>
                <w:sz w:val="20"/>
                <w:szCs w:val="20"/>
                <w:lang w:val="en-US"/>
              </w:rPr>
              <w:t>_______________________________</w:t>
            </w:r>
            <w:permEnd w:id="1259218724"/>
            <w:r w:rsidRPr="006326FB">
              <w:rPr>
                <w:rFonts w:ascii="Arial" w:hAnsi="Arial" w:cs="Arial"/>
                <w:sz w:val="20"/>
                <w:szCs w:val="20"/>
                <w:lang w:val="en-US"/>
              </w:rPr>
              <w:t xml:space="preserve">, </w:t>
            </w:r>
          </w:p>
          <w:p w14:paraId="736C4971" w14:textId="77777777" w:rsidR="001765C9" w:rsidRPr="006326FB" w:rsidRDefault="001765C9" w:rsidP="00EB40B4">
            <w:pPr>
              <w:jc w:val="both"/>
              <w:rPr>
                <w:rFonts w:ascii="Arial" w:hAnsi="Arial" w:cs="Arial"/>
                <w:sz w:val="20"/>
                <w:szCs w:val="20"/>
                <w:lang w:val="en-US"/>
              </w:rPr>
            </w:pPr>
            <w:r w:rsidRPr="006326FB">
              <w:rPr>
                <w:rFonts w:ascii="Arial" w:hAnsi="Arial" w:cs="Arial"/>
                <w:sz w:val="20"/>
                <w:szCs w:val="20"/>
                <w:lang w:val="en-US"/>
              </w:rPr>
              <w:t>Company ID number :</w:t>
            </w:r>
            <w:permStart w:id="1569861700" w:edGrp="everyone"/>
            <w:r w:rsidRPr="006326FB">
              <w:rPr>
                <w:rFonts w:ascii="Arial" w:hAnsi="Arial" w:cs="Arial"/>
                <w:sz w:val="20"/>
                <w:szCs w:val="20"/>
                <w:lang w:val="en-US"/>
              </w:rPr>
              <w:t xml:space="preserve">_____________________ </w:t>
            </w:r>
            <w:permEnd w:id="1569861700"/>
            <w:r w:rsidRPr="006326FB">
              <w:rPr>
                <w:rFonts w:ascii="Arial" w:hAnsi="Arial" w:cs="Arial"/>
                <w:sz w:val="20"/>
                <w:szCs w:val="20"/>
                <w:lang w:val="en-US"/>
              </w:rPr>
              <w:t xml:space="preserve">TIN: </w:t>
            </w:r>
            <w:permStart w:id="1891192449" w:edGrp="everyone"/>
            <w:r w:rsidRPr="006326FB">
              <w:rPr>
                <w:rFonts w:ascii="Arial" w:hAnsi="Arial" w:cs="Arial"/>
                <w:sz w:val="20"/>
                <w:szCs w:val="20"/>
                <w:lang w:val="en-US"/>
              </w:rPr>
              <w:t>___________________</w:t>
            </w:r>
            <w:permEnd w:id="1891192449"/>
            <w:r w:rsidRPr="006326FB">
              <w:rPr>
                <w:rFonts w:ascii="Arial" w:hAnsi="Arial" w:cs="Arial"/>
                <w:sz w:val="20"/>
                <w:szCs w:val="20"/>
                <w:lang w:val="en-US"/>
              </w:rPr>
              <w:t xml:space="preserve"> (hereinafter: Client), </w:t>
            </w:r>
          </w:p>
          <w:p w14:paraId="1C4A5A2E" w14:textId="77777777" w:rsidR="001765C9" w:rsidRPr="006326FB" w:rsidRDefault="001765C9" w:rsidP="00EB40B4">
            <w:pPr>
              <w:jc w:val="both"/>
              <w:rPr>
                <w:rFonts w:ascii="Arial" w:hAnsi="Arial" w:cs="Arial"/>
                <w:sz w:val="20"/>
                <w:szCs w:val="20"/>
                <w:lang w:val="en-US"/>
              </w:rPr>
            </w:pPr>
            <w:r w:rsidRPr="006326FB">
              <w:rPr>
                <w:rFonts w:ascii="Arial" w:hAnsi="Arial" w:cs="Arial"/>
                <w:sz w:val="20"/>
                <w:szCs w:val="20"/>
                <w:lang w:val="en-US"/>
              </w:rPr>
              <w:t xml:space="preserve">represented by: </w:t>
            </w:r>
            <w:permStart w:id="280569778" w:edGrp="everyone"/>
            <w:r w:rsidRPr="006326FB">
              <w:rPr>
                <w:rFonts w:ascii="Arial" w:hAnsi="Arial" w:cs="Arial"/>
                <w:sz w:val="20"/>
                <w:szCs w:val="20"/>
                <w:lang w:val="en-US"/>
              </w:rPr>
              <w:t>_________________________</w:t>
            </w:r>
            <w:permEnd w:id="280569778"/>
          </w:p>
          <w:p w14:paraId="6B72605D" w14:textId="77777777" w:rsidR="001765C9" w:rsidRPr="006326FB" w:rsidRDefault="001765C9" w:rsidP="00EB40B4">
            <w:pPr>
              <w:rPr>
                <w:rFonts w:ascii="Arial" w:hAnsi="Arial" w:cs="Arial"/>
                <w:sz w:val="20"/>
                <w:szCs w:val="20"/>
                <w:lang w:val="en-US"/>
              </w:rPr>
            </w:pPr>
          </w:p>
          <w:p w14:paraId="1DE7BED5" w14:textId="77777777" w:rsidR="001765C9" w:rsidRPr="006326FB" w:rsidRDefault="001765C9" w:rsidP="00EB40B4">
            <w:pPr>
              <w:jc w:val="both"/>
              <w:rPr>
                <w:rFonts w:ascii="Arial" w:hAnsi="Arial" w:cs="Arial"/>
                <w:sz w:val="20"/>
                <w:szCs w:val="20"/>
                <w:lang w:val="en-US"/>
              </w:rPr>
            </w:pPr>
            <w:r w:rsidRPr="006326FB">
              <w:rPr>
                <w:rFonts w:ascii="Arial" w:hAnsi="Arial" w:cs="Arial"/>
                <w:sz w:val="20"/>
                <w:szCs w:val="20"/>
                <w:lang w:val="en-US"/>
              </w:rPr>
              <w:t>hereinafter collectively referred to as "Parties" and individually as "Party", where, for the purposes of this Agreement, each of the Parties may be both a Disclosing Party and a Receiving Party:</w:t>
            </w:r>
          </w:p>
        </w:tc>
      </w:tr>
      <w:tr w:rsidR="006326FB" w:rsidRPr="006326FB" w14:paraId="2F137148" w14:textId="77777777" w:rsidTr="00EB40B4">
        <w:trPr>
          <w:jc w:val="center"/>
        </w:trPr>
        <w:tc>
          <w:tcPr>
            <w:tcW w:w="5387" w:type="dxa"/>
            <w:shd w:val="clear" w:color="auto" w:fill="FFFFFF" w:themeFill="background1"/>
          </w:tcPr>
          <w:p w14:paraId="6F30AA4C" w14:textId="77777777" w:rsidR="001765C9" w:rsidRPr="006326FB" w:rsidRDefault="001765C9" w:rsidP="00EB40B4">
            <w:pPr>
              <w:spacing w:before="120" w:after="120"/>
              <w:jc w:val="center"/>
              <w:rPr>
                <w:rFonts w:ascii="Arial" w:hAnsi="Arial" w:cs="Arial"/>
                <w:b/>
                <w:sz w:val="20"/>
                <w:szCs w:val="20"/>
                <w:lang w:val="sr-Cyrl-RS"/>
              </w:rPr>
            </w:pPr>
            <w:r w:rsidRPr="006326FB">
              <w:rPr>
                <w:rFonts w:ascii="Arial" w:hAnsi="Arial" w:cs="Arial"/>
                <w:b/>
                <w:sz w:val="20"/>
                <w:szCs w:val="20"/>
                <w:lang w:val="sr-Cyrl-RS"/>
              </w:rPr>
              <w:t>Члан 1.</w:t>
            </w:r>
          </w:p>
          <w:p w14:paraId="390208E4" w14:textId="77777777" w:rsidR="00585C70" w:rsidRPr="006326FB" w:rsidRDefault="00585C70" w:rsidP="00585C70">
            <w:pPr>
              <w:spacing w:before="100" w:after="80"/>
              <w:jc w:val="both"/>
              <w:rPr>
                <w:rFonts w:ascii="Arial" w:hAnsi="Arial"/>
                <w:sz w:val="20"/>
                <w:lang w:val="sr-Latn-RS"/>
              </w:rPr>
            </w:pPr>
            <w:r w:rsidRPr="006326FB">
              <w:rPr>
                <w:rFonts w:ascii="Arial" w:hAnsi="Arial"/>
                <w:sz w:val="20"/>
                <w:lang w:val="sr-Cyrl-RS"/>
              </w:rPr>
              <w:t xml:space="preserve">Стране су сагласне да </w:t>
            </w:r>
            <w:r w:rsidRPr="006326FB">
              <w:rPr>
                <w:rFonts w:ascii="Arial" w:hAnsi="Arial" w:cs="Arial"/>
                <w:sz w:val="20"/>
                <w:szCs w:val="20"/>
                <w:lang w:val="sr-Cyrl-RS"/>
              </w:rPr>
              <w:t xml:space="preserve">у склопу заједничких пословних активности, укључујући, али не ограничавајући се на промотивне, консултантске, пред-уговорне, уговорне и после-уговорне активности  </w:t>
            </w:r>
            <w:r w:rsidRPr="006326FB">
              <w:rPr>
                <w:rFonts w:ascii="Arial" w:hAnsi="Arial"/>
                <w:sz w:val="20"/>
                <w:lang w:val="sr-Cyrl-RS"/>
              </w:rPr>
              <w:t xml:space="preserve">(у даљем тексту: </w:t>
            </w:r>
            <w:r w:rsidRPr="006326FB">
              <w:rPr>
                <w:rFonts w:ascii="Arial" w:hAnsi="Arial" w:cs="Arial"/>
                <w:sz w:val="20"/>
                <w:szCs w:val="20"/>
                <w:lang w:val="sr-Cyrl-RS"/>
              </w:rPr>
              <w:t xml:space="preserve">Пословне активности), </w:t>
            </w:r>
            <w:r w:rsidRPr="006326FB">
              <w:rPr>
                <w:rFonts w:ascii="Arial" w:hAnsi="Arial"/>
                <w:sz w:val="20"/>
                <w:lang w:val="sr-Cyrl-RS"/>
              </w:rPr>
              <w:t xml:space="preserve"> </w:t>
            </w:r>
            <w:r w:rsidRPr="006326FB">
              <w:rPr>
                <w:rFonts w:ascii="Arial" w:hAnsi="Arial" w:cs="Arial"/>
                <w:sz w:val="20"/>
                <w:szCs w:val="20"/>
                <w:lang w:val="sr-Cyrl-RS"/>
              </w:rPr>
              <w:t xml:space="preserve">омогуће приступ и  размену података који представљају Поверљиве податке, те да штите њихову </w:t>
            </w:r>
            <w:proofErr w:type="spellStart"/>
            <w:r w:rsidRPr="006326FB">
              <w:rPr>
                <w:rFonts w:ascii="Arial" w:hAnsi="Arial" w:cs="Arial"/>
                <w:sz w:val="20"/>
                <w:szCs w:val="20"/>
                <w:lang w:val="sr-Cyrl-RS"/>
              </w:rPr>
              <w:t>поверљивост</w:t>
            </w:r>
            <w:proofErr w:type="spellEnd"/>
            <w:r w:rsidRPr="006326FB">
              <w:rPr>
                <w:rFonts w:ascii="Arial" w:hAnsi="Arial" w:cs="Arial"/>
                <w:sz w:val="20"/>
                <w:szCs w:val="20"/>
                <w:lang w:val="sr-Cyrl-RS"/>
              </w:rPr>
              <w:t xml:space="preserve"> на начин и под условима утврђеним овим Уговором </w:t>
            </w:r>
            <w:r w:rsidRPr="006326FB">
              <w:rPr>
                <w:rFonts w:ascii="Arial" w:hAnsi="Arial" w:cs="Arial"/>
                <w:sz w:val="20"/>
                <w:szCs w:val="20"/>
                <w:lang w:val="sr-Latn-RS"/>
              </w:rPr>
              <w:t xml:space="preserve">  </w:t>
            </w:r>
            <w:r w:rsidRPr="006326FB">
              <w:rPr>
                <w:rFonts w:ascii="Arial" w:hAnsi="Arial" w:cs="Arial"/>
                <w:sz w:val="20"/>
                <w:szCs w:val="20"/>
                <w:lang w:val="sr-Cyrl-RS"/>
              </w:rPr>
              <w:t xml:space="preserve">и прописима Републике Србије.  </w:t>
            </w:r>
          </w:p>
          <w:p w14:paraId="1E1BE03B" w14:textId="77777777" w:rsidR="001765C9" w:rsidRPr="006326FB" w:rsidRDefault="001765C9" w:rsidP="00EB40B4">
            <w:pPr>
              <w:spacing w:before="100" w:after="80"/>
              <w:jc w:val="both"/>
              <w:rPr>
                <w:rFonts w:ascii="Arial" w:hAnsi="Arial" w:cs="Arial"/>
                <w:sz w:val="20"/>
                <w:szCs w:val="20"/>
                <w:lang w:val="sr-Latn-RS"/>
              </w:rPr>
            </w:pPr>
          </w:p>
        </w:tc>
        <w:tc>
          <w:tcPr>
            <w:tcW w:w="5528" w:type="dxa"/>
          </w:tcPr>
          <w:p w14:paraId="2E760343" w14:textId="77777777" w:rsidR="001765C9" w:rsidRPr="006326FB" w:rsidRDefault="001765C9" w:rsidP="00EB40B4">
            <w:pPr>
              <w:spacing w:before="120" w:after="120"/>
              <w:jc w:val="center"/>
              <w:rPr>
                <w:rFonts w:ascii="Arial" w:hAnsi="Arial" w:cs="Arial"/>
                <w:b/>
                <w:sz w:val="20"/>
                <w:szCs w:val="20"/>
                <w:lang w:val="en-US"/>
              </w:rPr>
            </w:pPr>
            <w:r w:rsidRPr="006326FB">
              <w:rPr>
                <w:rFonts w:ascii="Arial" w:hAnsi="Arial" w:cs="Arial"/>
                <w:b/>
                <w:sz w:val="20"/>
                <w:szCs w:val="20"/>
                <w:lang w:val="en-US"/>
              </w:rPr>
              <w:t>Article 1</w:t>
            </w:r>
          </w:p>
          <w:p w14:paraId="0067F44A" w14:textId="33C78DA8" w:rsidR="001765C9" w:rsidRPr="006326FB" w:rsidRDefault="001765C9" w:rsidP="009C25E0">
            <w:pPr>
              <w:spacing w:before="120" w:after="120"/>
              <w:jc w:val="both"/>
              <w:rPr>
                <w:rFonts w:ascii="Arial" w:hAnsi="Arial" w:cs="Arial"/>
                <w:sz w:val="20"/>
                <w:szCs w:val="20"/>
                <w:lang w:val="en-US"/>
              </w:rPr>
            </w:pPr>
            <w:r w:rsidRPr="006326FB" w:rsidDel="001C6DC2">
              <w:rPr>
                <w:rFonts w:ascii="Arial" w:hAnsi="Arial" w:cs="Arial"/>
                <w:sz w:val="20"/>
                <w:szCs w:val="20"/>
                <w:lang w:val="en-US"/>
              </w:rPr>
              <w:t xml:space="preserve"> </w:t>
            </w:r>
            <w:r w:rsidRPr="006326FB">
              <w:rPr>
                <w:rFonts w:ascii="Arial" w:hAnsi="Arial" w:cs="Arial"/>
                <w:sz w:val="20"/>
                <w:szCs w:val="20"/>
                <w:lang w:val="en-US"/>
              </w:rPr>
              <w:t xml:space="preserve">The Parties agree, in performing the agreed business activities, including but not limited to promotion, consultancy, pre-agreement, agreement and post- agreement activities (hereinafter referred to as: Business Activities) to allow access to and exchange of information which constitutes Confidential Information and to keep it confidential in the manner and under the terms and conditions established by this Agreement and regulations of the Republic of Serbia. </w:t>
            </w:r>
          </w:p>
        </w:tc>
      </w:tr>
      <w:tr w:rsidR="006326FB" w:rsidRPr="006326FB" w14:paraId="22BCBC29" w14:textId="77777777" w:rsidTr="00EB40B4">
        <w:trPr>
          <w:jc w:val="center"/>
        </w:trPr>
        <w:tc>
          <w:tcPr>
            <w:tcW w:w="5387" w:type="dxa"/>
          </w:tcPr>
          <w:p w14:paraId="17EDAC0E" w14:textId="77777777" w:rsidR="001765C9" w:rsidRPr="006326FB" w:rsidRDefault="001765C9" w:rsidP="00EB40B4">
            <w:pPr>
              <w:spacing w:before="120" w:after="120"/>
              <w:jc w:val="center"/>
              <w:rPr>
                <w:rFonts w:ascii="Arial" w:hAnsi="Arial" w:cs="Arial"/>
                <w:b/>
                <w:sz w:val="20"/>
                <w:szCs w:val="20"/>
                <w:lang w:val="sr-Cyrl-RS"/>
              </w:rPr>
            </w:pPr>
            <w:r w:rsidRPr="006326FB">
              <w:rPr>
                <w:rFonts w:ascii="Arial" w:hAnsi="Arial" w:cs="Arial"/>
                <w:b/>
                <w:sz w:val="20"/>
                <w:szCs w:val="20"/>
                <w:lang w:val="sr-Cyrl-RS"/>
              </w:rPr>
              <w:t>Члан  2.</w:t>
            </w:r>
          </w:p>
          <w:p w14:paraId="13EE4F3C" w14:textId="77777777" w:rsidR="0094258D" w:rsidRPr="006326FB" w:rsidRDefault="0094258D" w:rsidP="0094258D">
            <w:pPr>
              <w:spacing w:before="100" w:after="80"/>
              <w:jc w:val="both"/>
              <w:rPr>
                <w:rFonts w:ascii="Arial" w:hAnsi="Arial" w:cs="Arial"/>
                <w:sz w:val="20"/>
                <w:szCs w:val="20"/>
                <w:lang w:val="sr-Cyrl-RS"/>
              </w:rPr>
            </w:pPr>
            <w:r w:rsidRPr="006326FB">
              <w:rPr>
                <w:rFonts w:ascii="Arial" w:hAnsi="Arial" w:cs="Arial"/>
                <w:sz w:val="20"/>
                <w:szCs w:val="20"/>
                <w:lang w:val="sr-Cyrl-RS"/>
              </w:rPr>
              <w:t xml:space="preserve">Термини и изрази који се користе у овом Уговору </w:t>
            </w:r>
            <w:r w:rsidRPr="006326FB">
              <w:rPr>
                <w:rFonts w:ascii="Arial" w:hAnsi="Arial" w:cs="Arial"/>
                <w:sz w:val="20"/>
                <w:szCs w:val="20"/>
                <w:lang w:val="sr-Cyrl-RS"/>
              </w:rPr>
              <w:lastRenderedPageBreak/>
              <w:t xml:space="preserve">имају следеће значење: </w:t>
            </w:r>
          </w:p>
          <w:p w14:paraId="3862627A" w14:textId="1F32E3DB" w:rsidR="001765C9" w:rsidRPr="006326FB" w:rsidRDefault="0094258D" w:rsidP="0094258D">
            <w:pPr>
              <w:spacing w:before="120" w:after="120"/>
              <w:jc w:val="both"/>
              <w:rPr>
                <w:rFonts w:ascii="Arial" w:hAnsi="Arial" w:cs="Arial"/>
                <w:sz w:val="20"/>
                <w:szCs w:val="20"/>
                <w:lang w:val="sr-Cyrl-RS"/>
              </w:rPr>
            </w:pPr>
            <w:proofErr w:type="spellStart"/>
            <w:r w:rsidRPr="006326FB">
              <w:rPr>
                <w:rFonts w:ascii="Arial" w:hAnsi="Arial" w:cs="Arial"/>
                <w:b/>
                <w:sz w:val="20"/>
                <w:szCs w:val="20"/>
                <w:lang w:val="sr-Latn-RS"/>
              </w:rPr>
              <w:t>Поверљивост</w:t>
            </w:r>
            <w:proofErr w:type="spellEnd"/>
            <w:r w:rsidRPr="006326FB">
              <w:rPr>
                <w:rFonts w:ascii="Arial" w:hAnsi="Arial" w:cs="Arial"/>
                <w:b/>
                <w:sz w:val="20"/>
                <w:szCs w:val="20"/>
                <w:lang w:val="sr-Latn-RS"/>
              </w:rPr>
              <w:t xml:space="preserve"> података – </w:t>
            </w:r>
            <w:r w:rsidR="00E75E97" w:rsidRPr="006326FB">
              <w:rPr>
                <w:rFonts w:ascii="Arial" w:hAnsi="Arial" w:cs="Arial"/>
                <w:sz w:val="20"/>
                <w:szCs w:val="20"/>
                <w:lang w:val="sr-Cyrl-RS"/>
              </w:rPr>
              <w:t>својство које значи да податак није доступан неовлашћеним</w:t>
            </w:r>
          </w:p>
          <w:p w14:paraId="3168A635"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b/>
                <w:sz w:val="20"/>
                <w:szCs w:val="20"/>
                <w:lang w:val="sr-Cyrl-RS"/>
              </w:rPr>
              <w:t>Поверљиви подаци</w:t>
            </w:r>
            <w:r w:rsidRPr="006326FB">
              <w:rPr>
                <w:rFonts w:ascii="Arial" w:hAnsi="Arial" w:cs="Arial"/>
                <w:sz w:val="20"/>
                <w:szCs w:val="20"/>
                <w:lang w:val="sr-Cyrl-RS"/>
              </w:rPr>
              <w:t xml:space="preserve"> – јесу подаци и информације које спадају у Пословну тајну и остале поверљиве информације (у даљем тексту: "Поверљиви подаци").</w:t>
            </w:r>
          </w:p>
          <w:p w14:paraId="16BD0876" w14:textId="77777777" w:rsidR="001765C9" w:rsidRPr="006326FB" w:rsidRDefault="001765C9" w:rsidP="00EB40B4">
            <w:pPr>
              <w:autoSpaceDE w:val="0"/>
              <w:autoSpaceDN w:val="0"/>
              <w:adjustRightInd w:val="0"/>
              <w:spacing w:before="120" w:after="120"/>
              <w:jc w:val="both"/>
              <w:rPr>
                <w:rFonts w:ascii="Arial" w:hAnsi="Arial" w:cs="Arial"/>
                <w:sz w:val="20"/>
                <w:szCs w:val="20"/>
                <w:lang w:val="sr-Cyrl-RS"/>
              </w:rPr>
            </w:pPr>
            <w:r w:rsidRPr="006326FB">
              <w:rPr>
                <w:rFonts w:ascii="Arial" w:hAnsi="Arial" w:cs="Arial"/>
                <w:b/>
                <w:sz w:val="20"/>
                <w:szCs w:val="20"/>
                <w:lang w:val="sr-Cyrl-RS"/>
              </w:rPr>
              <w:t>Пословна тајна</w:t>
            </w:r>
            <w:r w:rsidRPr="006326FB">
              <w:rPr>
                <w:rFonts w:ascii="Arial" w:hAnsi="Arial" w:cs="Arial"/>
                <w:sz w:val="20"/>
                <w:szCs w:val="20"/>
                <w:lang w:val="sr-Cyrl-RS"/>
              </w:rPr>
              <w:t xml:space="preserve"> - јесте било који податак и/или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 Пословном тајном, сматрају се и:</w:t>
            </w:r>
          </w:p>
          <w:p w14:paraId="6CFA5C19" w14:textId="77777777" w:rsidR="0094258D" w:rsidRPr="006326FB" w:rsidRDefault="0094258D" w:rsidP="0094258D">
            <w:pPr>
              <w:pStyle w:val="ListParagraph"/>
              <w:numPr>
                <w:ilvl w:val="0"/>
                <w:numId w:val="3"/>
              </w:numPr>
              <w:autoSpaceDE w:val="0"/>
              <w:autoSpaceDN w:val="0"/>
              <w:adjustRightInd w:val="0"/>
              <w:spacing w:before="100" w:after="80"/>
              <w:jc w:val="both"/>
              <w:rPr>
                <w:rFonts w:ascii="Arial" w:hAnsi="Arial" w:cs="Arial"/>
                <w:sz w:val="20"/>
                <w:szCs w:val="20"/>
                <w:lang w:val="sr-Cyrl-RS"/>
              </w:rPr>
            </w:pPr>
            <w:r w:rsidRPr="006326FB">
              <w:rPr>
                <w:rFonts w:ascii="Arial" w:hAnsi="Arial" w:cs="Arial"/>
                <w:sz w:val="20"/>
                <w:szCs w:val="20"/>
                <w:lang w:val="sr-Cyrl-RS"/>
              </w:rPr>
              <w:t xml:space="preserve">други подаци који се на основу посебног закона, другог прописа или акта издатог од стране било којег Органа сматрају Пословном тајном (у овом тексту, Орган означава било које релевантно управно, законом прописано или </w:t>
            </w:r>
            <w:proofErr w:type="spellStart"/>
            <w:r w:rsidRPr="006326FB">
              <w:rPr>
                <w:rFonts w:ascii="Arial" w:hAnsi="Arial" w:cs="Arial"/>
                <w:sz w:val="20"/>
                <w:szCs w:val="20"/>
                <w:lang w:val="sr-Cyrl-RS"/>
              </w:rPr>
              <w:t>регулаторно</w:t>
            </w:r>
            <w:proofErr w:type="spellEnd"/>
            <w:r w:rsidRPr="006326FB">
              <w:rPr>
                <w:rFonts w:ascii="Arial" w:hAnsi="Arial" w:cs="Arial"/>
                <w:sz w:val="20"/>
                <w:szCs w:val="20"/>
                <w:lang w:val="sr-Cyrl-RS"/>
              </w:rPr>
              <w:t xml:space="preserve"> тело у свим важећим јурисдикцијама или било који надлежан орган или ентитет који је одговоран за регулисање или управљање питањима која су предмет овог Уговора и/или Пословних активности).  .</w:t>
            </w:r>
          </w:p>
          <w:p w14:paraId="5BAC24FD"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b/>
                <w:sz w:val="20"/>
                <w:szCs w:val="20"/>
                <w:lang w:val="sr-Cyrl-RS"/>
              </w:rPr>
              <w:t>Остале поверљиве информације</w:t>
            </w:r>
            <w:r w:rsidRPr="006326FB">
              <w:rPr>
                <w:rFonts w:ascii="Arial" w:hAnsi="Arial" w:cs="Arial"/>
                <w:sz w:val="20"/>
                <w:szCs w:val="20"/>
                <w:lang w:val="sr-Cyrl-RS"/>
              </w:rPr>
              <w:t xml:space="preserve"> – под осталим поверљивим информацијама подразумевају се сви остали подаци и документи о Даваоцу и/или у вези са Даваоцем, који не представљају Пословну тајну, али из чије садржине, природе, порекла, сврхе и/или намене произилази да представљају поверљиве информације, чије чување јесте у интересу Даваоца, тј. чије обелодањивање и/или саопштавање од стране лица у чијем су поседу било ком другом лицу, штети или може шкодити тј. нанети штету Даваоцу, било непосредно или посредно. У Остале поверљиве информације спадају и они подаци и документи које као такве изричито одреди одговарајући орган Даваоца.</w:t>
            </w:r>
          </w:p>
          <w:p w14:paraId="7613EC20"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b/>
                <w:sz w:val="20"/>
                <w:szCs w:val="20"/>
                <w:lang w:val="sr-Cyrl-RS"/>
              </w:rPr>
              <w:t xml:space="preserve">Носачи информација </w:t>
            </w:r>
            <w:r w:rsidRPr="006326FB">
              <w:rPr>
                <w:rFonts w:ascii="Arial" w:hAnsi="Arial" w:cs="Arial"/>
                <w:sz w:val="20"/>
                <w:szCs w:val="20"/>
                <w:lang w:val="sr-Cyrl-RS"/>
              </w:rPr>
              <w:t xml:space="preserve">–  су материјални и електронски медији, глас-говор, сигнали, физичко </w:t>
            </w:r>
            <w:r w:rsidRPr="006326FB">
              <w:rPr>
                <w:rFonts w:ascii="Arial" w:hAnsi="Arial" w:cs="Arial"/>
                <w:sz w:val="20"/>
                <w:szCs w:val="20"/>
                <w:lang w:val="sr-Cyrl-RS"/>
              </w:rPr>
              <w:lastRenderedPageBreak/>
              <w:t>поље и информационе базе података у којима је садржана или преко које се преносe Поверљиви подаци.</w:t>
            </w:r>
          </w:p>
          <w:p w14:paraId="75568F3E" w14:textId="77777777" w:rsidR="001765C9" w:rsidRPr="006326FB" w:rsidRDefault="001765C9" w:rsidP="00EB40B4">
            <w:pPr>
              <w:pStyle w:val="Normal10"/>
              <w:suppressAutoHyphens/>
              <w:spacing w:before="120" w:after="120" w:line="240" w:lineRule="auto"/>
              <w:ind w:firstLine="0"/>
              <w:jc w:val="both"/>
              <w:rPr>
                <w:rFonts w:eastAsia="Calibri" w:cs="Arial"/>
                <w:snapToGrid/>
                <w:sz w:val="20"/>
                <w:lang w:val="sr-Cyrl-RS"/>
              </w:rPr>
            </w:pPr>
            <w:r w:rsidRPr="006326FB">
              <w:rPr>
                <w:rFonts w:eastAsia="Calibri" w:cs="Arial"/>
                <w:b/>
                <w:snapToGrid/>
                <w:sz w:val="20"/>
                <w:lang w:val="sr-Cyrl-RS"/>
              </w:rPr>
              <w:t>Ознаке степена тајности</w:t>
            </w:r>
            <w:r w:rsidRPr="006326FB">
              <w:rPr>
                <w:rFonts w:eastAsia="Calibri" w:cs="Arial"/>
                <w:snapToGrid/>
                <w:sz w:val="20"/>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w:t>
            </w:r>
          </w:p>
          <w:p w14:paraId="14C23509"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b/>
                <w:sz w:val="20"/>
                <w:szCs w:val="20"/>
                <w:lang w:val="sr-Cyrl-RS"/>
              </w:rPr>
              <w:t>Давалац</w:t>
            </w:r>
            <w:r w:rsidRPr="006326FB">
              <w:rPr>
                <w:rFonts w:ascii="Arial" w:hAnsi="Arial" w:cs="Arial"/>
                <w:sz w:val="20"/>
                <w:szCs w:val="20"/>
                <w:lang w:val="sr-Cyrl-RS"/>
              </w:rPr>
              <w:t xml:space="preserve"> – Страна која је држалац података и/или информација које представљају Поверљиве податке, која Примаоцу предаје податке и/или информације које представљају Поверљиве податке.</w:t>
            </w:r>
          </w:p>
          <w:p w14:paraId="79796951"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b/>
                <w:sz w:val="20"/>
                <w:szCs w:val="20"/>
                <w:lang w:val="sr-Cyrl-RS"/>
              </w:rPr>
              <w:t>Прималац</w:t>
            </w:r>
            <w:r w:rsidRPr="006326FB">
              <w:rPr>
                <w:rFonts w:ascii="Arial" w:hAnsi="Arial" w:cs="Arial"/>
                <w:sz w:val="20"/>
                <w:szCs w:val="20"/>
                <w:lang w:val="sr-Cyrl-RS"/>
              </w:rPr>
              <w:t xml:space="preserve"> – Страна која од Даваоца прима податке и/или информације које представљају Поверљиве податке, те пријемом истих  постаје држалац  Поверљивих података. </w:t>
            </w:r>
          </w:p>
          <w:p w14:paraId="41CA3A78" w14:textId="05F4199B" w:rsidR="0094258D" w:rsidRPr="006326FB" w:rsidRDefault="0094258D" w:rsidP="0094258D">
            <w:pPr>
              <w:spacing w:before="100" w:after="80"/>
              <w:rPr>
                <w:rFonts w:ascii="Arial" w:hAnsi="Arial" w:cs="Arial"/>
                <w:b/>
                <w:sz w:val="20"/>
                <w:szCs w:val="20"/>
                <w:lang w:val="sr-Cyrl-RS"/>
              </w:rPr>
            </w:pPr>
            <w:r w:rsidRPr="006326FB">
              <w:rPr>
                <w:rFonts w:ascii="Arial" w:hAnsi="Arial" w:cs="Arial"/>
                <w:b/>
                <w:sz w:val="20"/>
                <w:szCs w:val="20"/>
                <w:lang w:val="sr-Cyrl-RS"/>
              </w:rPr>
              <w:t>Податак о личности</w:t>
            </w:r>
            <w:r w:rsidRPr="006326FB">
              <w:rPr>
                <w:rFonts w:ascii="Arial" w:hAnsi="Arial" w:cs="Arial"/>
                <w:sz w:val="20"/>
                <w:szCs w:val="20"/>
                <w:lang w:val="sr-Cyrl-RS"/>
              </w:rPr>
              <w:t xml:space="preserve"> -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631D2C2" w14:textId="77777777" w:rsidR="0094258D" w:rsidRPr="006326FB" w:rsidRDefault="0094258D" w:rsidP="00EB40B4">
            <w:pPr>
              <w:spacing w:before="120" w:after="120"/>
              <w:jc w:val="both"/>
              <w:rPr>
                <w:rFonts w:ascii="Arial" w:hAnsi="Arial" w:cs="Arial"/>
                <w:sz w:val="20"/>
                <w:szCs w:val="20"/>
                <w:lang w:val="sr-Latn-RS"/>
              </w:rPr>
            </w:pPr>
          </w:p>
          <w:p w14:paraId="406F02B1" w14:textId="77777777" w:rsidR="001765C9" w:rsidRPr="006326FB" w:rsidRDefault="001765C9" w:rsidP="00EB40B4">
            <w:pPr>
              <w:spacing w:before="120" w:after="120"/>
              <w:jc w:val="both"/>
              <w:rPr>
                <w:rFonts w:ascii="Arial" w:hAnsi="Arial" w:cs="Arial"/>
                <w:sz w:val="20"/>
                <w:szCs w:val="20"/>
                <w:lang w:val="sr-Latn-RS"/>
              </w:rPr>
            </w:pPr>
          </w:p>
        </w:tc>
        <w:tc>
          <w:tcPr>
            <w:tcW w:w="5528" w:type="dxa"/>
          </w:tcPr>
          <w:p w14:paraId="7DC70C33" w14:textId="77777777" w:rsidR="001765C9" w:rsidRPr="006326FB" w:rsidRDefault="001765C9" w:rsidP="00EB40B4">
            <w:pPr>
              <w:spacing w:before="120" w:after="120"/>
              <w:jc w:val="center"/>
              <w:rPr>
                <w:rFonts w:ascii="Arial" w:hAnsi="Arial" w:cs="Arial"/>
                <w:b/>
                <w:sz w:val="20"/>
                <w:szCs w:val="20"/>
                <w:lang w:val="en-US"/>
              </w:rPr>
            </w:pPr>
            <w:r w:rsidRPr="006326FB">
              <w:rPr>
                <w:rFonts w:ascii="Arial" w:hAnsi="Arial" w:cs="Arial"/>
                <w:b/>
                <w:sz w:val="20"/>
                <w:szCs w:val="20"/>
                <w:lang w:val="en-US"/>
              </w:rPr>
              <w:lastRenderedPageBreak/>
              <w:t>Article 2</w:t>
            </w:r>
          </w:p>
          <w:p w14:paraId="582C00CE" w14:textId="527233B6" w:rsidR="001765C9" w:rsidRPr="006326FB" w:rsidRDefault="009C25E0" w:rsidP="00EB40B4">
            <w:pPr>
              <w:spacing w:before="120" w:after="120"/>
              <w:jc w:val="both"/>
              <w:rPr>
                <w:rFonts w:ascii="Arial" w:hAnsi="Arial" w:cs="Arial"/>
                <w:sz w:val="20"/>
                <w:szCs w:val="20"/>
                <w:lang w:val="en-US"/>
              </w:rPr>
            </w:pPr>
            <w:r w:rsidRPr="006326FB">
              <w:rPr>
                <w:rFonts w:ascii="Arial" w:hAnsi="Arial" w:cs="Arial"/>
                <w:sz w:val="20"/>
                <w:szCs w:val="20"/>
                <w:lang w:val="en-US"/>
              </w:rPr>
              <w:t>T</w:t>
            </w:r>
            <w:r w:rsidR="001765C9" w:rsidRPr="006326FB">
              <w:rPr>
                <w:rFonts w:ascii="Arial" w:hAnsi="Arial" w:cs="Arial"/>
                <w:sz w:val="20"/>
                <w:szCs w:val="20"/>
                <w:lang w:val="en-US"/>
              </w:rPr>
              <w:t xml:space="preserve">erms </w:t>
            </w:r>
            <w:r w:rsidR="0023158E" w:rsidRPr="006326FB">
              <w:rPr>
                <w:rFonts w:ascii="Arial" w:hAnsi="Arial" w:cs="Arial"/>
                <w:sz w:val="20"/>
                <w:szCs w:val="20"/>
                <w:lang w:val="en-US"/>
              </w:rPr>
              <w:t xml:space="preserve">and phrases </w:t>
            </w:r>
            <w:r w:rsidR="001765C9" w:rsidRPr="006326FB">
              <w:rPr>
                <w:rFonts w:ascii="Arial" w:hAnsi="Arial" w:cs="Arial"/>
                <w:sz w:val="20"/>
                <w:szCs w:val="20"/>
                <w:lang w:val="en-US"/>
              </w:rPr>
              <w:t>used</w:t>
            </w:r>
            <w:r w:rsidRPr="006326FB">
              <w:rPr>
                <w:rFonts w:ascii="Arial" w:hAnsi="Arial" w:cs="Arial"/>
                <w:sz w:val="20"/>
                <w:szCs w:val="20"/>
                <w:lang w:val="en-US"/>
              </w:rPr>
              <w:t xml:space="preserve"> in the present </w:t>
            </w:r>
            <w:r w:rsidR="006B0605" w:rsidRPr="006326FB">
              <w:rPr>
                <w:rFonts w:ascii="Arial" w:hAnsi="Arial" w:cs="Arial"/>
                <w:sz w:val="20"/>
                <w:szCs w:val="20"/>
                <w:lang w:val="en-US"/>
              </w:rPr>
              <w:t>Agreement</w:t>
            </w:r>
            <w:r w:rsidR="001765C9" w:rsidRPr="006326FB">
              <w:rPr>
                <w:rFonts w:ascii="Arial" w:hAnsi="Arial" w:cs="Arial"/>
                <w:sz w:val="20"/>
                <w:szCs w:val="20"/>
                <w:lang w:val="en-US"/>
              </w:rPr>
              <w:t xml:space="preserve"> </w:t>
            </w:r>
            <w:r w:rsidR="001765C9" w:rsidRPr="006326FB">
              <w:rPr>
                <w:rFonts w:ascii="Arial" w:hAnsi="Arial" w:cs="Arial"/>
                <w:sz w:val="20"/>
                <w:szCs w:val="20"/>
                <w:lang w:val="en-US"/>
              </w:rPr>
              <w:lastRenderedPageBreak/>
              <w:t>shall have the following meaning</w:t>
            </w:r>
            <w:r w:rsidRPr="006326FB">
              <w:rPr>
                <w:rFonts w:ascii="Arial" w:hAnsi="Arial" w:cs="Arial"/>
                <w:sz w:val="20"/>
                <w:szCs w:val="20"/>
                <w:lang w:val="en-US"/>
              </w:rPr>
              <w:t>s</w:t>
            </w:r>
            <w:r w:rsidR="001765C9" w:rsidRPr="006326FB">
              <w:rPr>
                <w:rFonts w:ascii="Arial" w:hAnsi="Arial" w:cs="Arial"/>
                <w:sz w:val="20"/>
                <w:szCs w:val="20"/>
                <w:lang w:val="en-US"/>
              </w:rPr>
              <w:t xml:space="preserve">: </w:t>
            </w:r>
          </w:p>
          <w:p w14:paraId="2090CA2F" w14:textId="3510EE87" w:rsidR="009C25E0" w:rsidRPr="006326FB" w:rsidRDefault="009C25E0" w:rsidP="00EB40B4">
            <w:pPr>
              <w:spacing w:before="120" w:after="120"/>
              <w:jc w:val="both"/>
              <w:rPr>
                <w:rFonts w:ascii="Arial" w:hAnsi="Arial" w:cs="Arial"/>
                <w:sz w:val="20"/>
                <w:szCs w:val="20"/>
                <w:lang w:val="en-US"/>
              </w:rPr>
            </w:pPr>
            <w:r w:rsidRPr="006326FB">
              <w:rPr>
                <w:rFonts w:ascii="Arial" w:hAnsi="Arial" w:cs="Arial"/>
                <w:b/>
                <w:sz w:val="20"/>
                <w:szCs w:val="20"/>
                <w:lang w:val="en-US"/>
              </w:rPr>
              <w:t>Confidentiality of information</w:t>
            </w:r>
            <w:r w:rsidRPr="006326FB">
              <w:rPr>
                <w:rFonts w:ascii="Arial" w:hAnsi="Arial" w:cs="Arial"/>
                <w:sz w:val="20"/>
                <w:szCs w:val="20"/>
                <w:lang w:val="en-US"/>
              </w:rPr>
              <w:t xml:space="preserve"> – </w:t>
            </w:r>
            <w:r w:rsidR="00E75E97" w:rsidRPr="006326FB">
              <w:rPr>
                <w:rFonts w:ascii="Arial" w:hAnsi="Arial" w:cs="Arial"/>
                <w:sz w:val="20"/>
                <w:szCs w:val="20"/>
                <w:lang w:val="en-US"/>
              </w:rPr>
              <w:t>property that means that the data is not available to unauthorized</w:t>
            </w:r>
          </w:p>
          <w:p w14:paraId="2B27B77A" w14:textId="77777777" w:rsidR="001765C9" w:rsidRPr="006326FB" w:rsidRDefault="001765C9" w:rsidP="00EB40B4">
            <w:pPr>
              <w:spacing w:before="120" w:after="120"/>
              <w:ind w:left="-51"/>
              <w:jc w:val="both"/>
              <w:rPr>
                <w:rFonts w:ascii="Arial" w:hAnsi="Arial" w:cs="Arial"/>
                <w:sz w:val="20"/>
                <w:szCs w:val="20"/>
                <w:lang w:val="en-US"/>
              </w:rPr>
            </w:pPr>
            <w:r w:rsidRPr="006326FB">
              <w:rPr>
                <w:rFonts w:ascii="Arial" w:hAnsi="Arial" w:cs="Arial"/>
                <w:b/>
                <w:sz w:val="20"/>
                <w:szCs w:val="20"/>
                <w:lang w:val="en-US"/>
              </w:rPr>
              <w:t xml:space="preserve">Confidential information </w:t>
            </w:r>
            <w:r w:rsidRPr="006326FB">
              <w:rPr>
                <w:rFonts w:ascii="Arial" w:hAnsi="Arial" w:cs="Arial"/>
                <w:sz w:val="20"/>
                <w:szCs w:val="20"/>
                <w:lang w:val="en-US"/>
              </w:rPr>
              <w:t>– Confidential information includes Business secret and other confidential information (hereinafter “Confidential Information”)</w:t>
            </w:r>
          </w:p>
          <w:p w14:paraId="2DB69897"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b/>
                <w:sz w:val="20"/>
                <w:szCs w:val="20"/>
                <w:lang w:val="en-US"/>
              </w:rPr>
              <w:t xml:space="preserve">Business secret - </w:t>
            </w:r>
            <w:r w:rsidRPr="006326FB">
              <w:rPr>
                <w:rFonts w:ascii="Arial" w:hAnsi="Arial" w:cs="Arial"/>
                <w:sz w:val="20"/>
                <w:szCs w:val="20"/>
                <w:lang w:val="en-US"/>
              </w:rPr>
              <w:t>means any data and / or any information that has a commercial value because it is not generally known or available to third parties who may have an economic benefit by using or disclosing it and which is protected by appropriate measures by its holder in accordance with the law, business logic, contractual obligations or relevant standards in order to maintain its confidentiality and whose disclosure can harm the holder of business secret. Business secret includes the following as well:</w:t>
            </w:r>
          </w:p>
          <w:p w14:paraId="5108A774" w14:textId="58A08E16" w:rsidR="001765C9" w:rsidRPr="006326FB" w:rsidRDefault="0023158E" w:rsidP="00EB40B4">
            <w:pPr>
              <w:pStyle w:val="ListParagraph"/>
              <w:numPr>
                <w:ilvl w:val="0"/>
                <w:numId w:val="4"/>
              </w:numPr>
              <w:spacing w:before="120" w:after="120"/>
              <w:jc w:val="both"/>
              <w:rPr>
                <w:rFonts w:ascii="Arial" w:hAnsi="Arial" w:cs="Arial"/>
                <w:sz w:val="20"/>
                <w:szCs w:val="20"/>
              </w:rPr>
            </w:pPr>
            <w:r w:rsidRPr="006326FB">
              <w:rPr>
                <w:rFonts w:ascii="Arial" w:hAnsi="Arial" w:cs="Arial"/>
                <w:sz w:val="20"/>
                <w:szCs w:val="20"/>
              </w:rPr>
              <w:t>O</w:t>
            </w:r>
            <w:r w:rsidR="001765C9" w:rsidRPr="006326FB">
              <w:rPr>
                <w:rFonts w:ascii="Arial" w:hAnsi="Arial" w:cs="Arial"/>
                <w:sz w:val="20"/>
                <w:szCs w:val="20"/>
              </w:rPr>
              <w:t xml:space="preserve">ther information which is considered to be the Business </w:t>
            </w:r>
            <w:r w:rsidRPr="006326FB">
              <w:rPr>
                <w:rFonts w:ascii="Arial" w:hAnsi="Arial" w:cs="Arial"/>
                <w:sz w:val="20"/>
                <w:szCs w:val="20"/>
              </w:rPr>
              <w:t>S</w:t>
            </w:r>
            <w:r w:rsidR="001765C9" w:rsidRPr="006326FB">
              <w:rPr>
                <w:rFonts w:ascii="Arial" w:hAnsi="Arial" w:cs="Arial"/>
                <w:sz w:val="20"/>
                <w:szCs w:val="20"/>
              </w:rPr>
              <w:t xml:space="preserve">ecret according to a special law, </w:t>
            </w:r>
            <w:r w:rsidR="001765C9" w:rsidRPr="006326FB">
              <w:rPr>
                <w:rFonts w:ascii="Arial" w:eastAsia="Calibri" w:hAnsi="Arial" w:cs="Arial"/>
                <w:sz w:val="20"/>
                <w:szCs w:val="20"/>
                <w:lang w:eastAsia="ru-RU"/>
              </w:rPr>
              <w:t>other regulation or official document issued by a</w:t>
            </w:r>
            <w:r w:rsidR="009C25E0" w:rsidRPr="006326FB">
              <w:rPr>
                <w:rFonts w:ascii="Arial" w:eastAsia="Calibri" w:hAnsi="Arial" w:cs="Arial"/>
                <w:sz w:val="20"/>
                <w:szCs w:val="20"/>
                <w:lang w:eastAsia="ru-RU"/>
              </w:rPr>
              <w:t>ny</w:t>
            </w:r>
            <w:r w:rsidR="001765C9" w:rsidRPr="006326FB">
              <w:rPr>
                <w:rFonts w:ascii="Arial" w:eastAsia="Calibri" w:hAnsi="Arial" w:cs="Arial"/>
                <w:sz w:val="20"/>
                <w:szCs w:val="20"/>
                <w:lang w:eastAsia="ru-RU"/>
              </w:rPr>
              <w:t xml:space="preserve"> Legal </w:t>
            </w:r>
            <w:r w:rsidR="009C25E0" w:rsidRPr="006326FB">
              <w:rPr>
                <w:rFonts w:ascii="Arial" w:eastAsia="Calibri" w:hAnsi="Arial" w:cs="Arial"/>
                <w:sz w:val="20"/>
                <w:szCs w:val="20"/>
                <w:lang w:eastAsia="ru-RU"/>
              </w:rPr>
              <w:t xml:space="preserve">Body (in this text, Body </w:t>
            </w:r>
            <w:r w:rsidRPr="006326FB">
              <w:rPr>
                <w:rFonts w:ascii="Arial" w:eastAsia="Calibri" w:hAnsi="Arial" w:cs="Arial"/>
                <w:sz w:val="20"/>
                <w:szCs w:val="20"/>
                <w:lang w:eastAsia="ru-RU"/>
              </w:rPr>
              <w:t>signifies</w:t>
            </w:r>
            <w:r w:rsidR="009C25E0" w:rsidRPr="006326FB">
              <w:rPr>
                <w:rFonts w:ascii="Arial" w:eastAsia="Calibri" w:hAnsi="Arial" w:cs="Arial"/>
                <w:sz w:val="20"/>
                <w:szCs w:val="20"/>
                <w:lang w:eastAsia="ru-RU"/>
              </w:rPr>
              <w:t xml:space="preserve"> any relevant administrative, statutory required or regulatory body in all applicable jurisdictions or any competent body or entity that is responsible for regulating or administering the issues that are subject of this </w:t>
            </w:r>
            <w:r w:rsidR="006B0605" w:rsidRPr="006326FB">
              <w:rPr>
                <w:rFonts w:ascii="Arial" w:eastAsia="Calibri" w:hAnsi="Arial" w:cs="Arial"/>
                <w:sz w:val="20"/>
                <w:szCs w:val="20"/>
                <w:lang w:eastAsia="ru-RU"/>
              </w:rPr>
              <w:t>Agreement</w:t>
            </w:r>
            <w:r w:rsidR="009C25E0" w:rsidRPr="006326FB">
              <w:rPr>
                <w:rFonts w:ascii="Arial" w:eastAsia="Calibri" w:hAnsi="Arial" w:cs="Arial"/>
                <w:sz w:val="20"/>
                <w:szCs w:val="20"/>
                <w:lang w:eastAsia="ru-RU"/>
              </w:rPr>
              <w:t xml:space="preserve"> and/or the Business Activity</w:t>
            </w:r>
            <w:r w:rsidR="001765C9" w:rsidRPr="006326FB">
              <w:rPr>
                <w:rFonts w:ascii="Arial" w:eastAsia="Calibri" w:hAnsi="Arial" w:cs="Arial"/>
                <w:sz w:val="20"/>
                <w:szCs w:val="20"/>
                <w:lang w:eastAsia="ru-RU"/>
              </w:rPr>
              <w:t>.</w:t>
            </w:r>
            <w:r w:rsidR="001765C9" w:rsidRPr="006326FB">
              <w:rPr>
                <w:rFonts w:ascii="Arial" w:hAnsi="Arial" w:cs="Arial"/>
                <w:sz w:val="20"/>
                <w:szCs w:val="20"/>
              </w:rPr>
              <w:t xml:space="preserve"> </w:t>
            </w:r>
          </w:p>
          <w:p w14:paraId="540CFBBC" w14:textId="77777777" w:rsidR="001765C9" w:rsidRPr="006326FB" w:rsidRDefault="001765C9" w:rsidP="00EB40B4">
            <w:pPr>
              <w:pStyle w:val="ListParagraph"/>
              <w:spacing w:before="120" w:after="120"/>
              <w:jc w:val="both"/>
              <w:rPr>
                <w:rFonts w:ascii="Arial" w:hAnsi="Arial" w:cs="Arial"/>
                <w:sz w:val="20"/>
                <w:szCs w:val="20"/>
              </w:rPr>
            </w:pPr>
          </w:p>
          <w:p w14:paraId="11223909"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b/>
                <w:sz w:val="20"/>
                <w:szCs w:val="20"/>
                <w:lang w:val="en-US"/>
              </w:rPr>
              <w:t>Other confidential information</w:t>
            </w:r>
            <w:r w:rsidRPr="006326FB">
              <w:rPr>
                <w:rFonts w:ascii="Arial" w:hAnsi="Arial" w:cs="Arial"/>
                <w:sz w:val="20"/>
                <w:szCs w:val="20"/>
                <w:lang w:val="en-US"/>
              </w:rPr>
              <w:t xml:space="preserve"> – other confidential information means any other information and documents about or referring to the Disclosing Party which do not constitute Business Secret, but the content, nature, origin, intention and purpose of which  makes it confidential, and keeping the confidentiality of which is in the interest of the Disclosing Party, i.e. disclosure and/or communicating of which by persons possessing it to any other person, is or may be harmful, i.e. cause damage to the Disclosing Party either directly or indirectly. Other confidential information includes also any information and documents indicated as such by the Disclosing Party's relevant authority. </w:t>
            </w:r>
          </w:p>
          <w:p w14:paraId="68F2CAA9"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b/>
                <w:sz w:val="20"/>
                <w:szCs w:val="20"/>
                <w:lang w:val="en-US"/>
              </w:rPr>
              <w:t xml:space="preserve">Information Carriers </w:t>
            </w:r>
            <w:r w:rsidRPr="006326FB">
              <w:rPr>
                <w:rFonts w:ascii="Arial" w:hAnsi="Arial" w:cs="Arial"/>
                <w:sz w:val="20"/>
                <w:szCs w:val="20"/>
                <w:lang w:val="en-US"/>
              </w:rPr>
              <w:t xml:space="preserve">– are material and electronic media, voice-speech, signals, physical field and information data bases in which the Confidential information is contained or through which it is transmitted. </w:t>
            </w:r>
          </w:p>
          <w:p w14:paraId="45559EAB" w14:textId="587B2E07" w:rsidR="001765C9" w:rsidRPr="006326FB" w:rsidRDefault="001765C9" w:rsidP="00EB40B4">
            <w:pPr>
              <w:widowControl w:val="0"/>
              <w:suppressAutoHyphens/>
              <w:spacing w:before="120" w:after="120"/>
              <w:jc w:val="both"/>
              <w:rPr>
                <w:rFonts w:ascii="Arial" w:hAnsi="Arial" w:cs="Arial"/>
                <w:sz w:val="20"/>
                <w:szCs w:val="20"/>
                <w:lang w:val="en-US"/>
              </w:rPr>
            </w:pPr>
            <w:r w:rsidRPr="006326FB">
              <w:rPr>
                <w:rFonts w:ascii="Arial" w:hAnsi="Arial" w:cs="Arial"/>
                <w:b/>
                <w:sz w:val="20"/>
                <w:szCs w:val="20"/>
                <w:lang w:val="en-US"/>
              </w:rPr>
              <w:t>Classification markings</w:t>
            </w:r>
            <w:r w:rsidR="00D457A6" w:rsidRPr="006326FB">
              <w:rPr>
                <w:rFonts w:ascii="Arial" w:hAnsi="Arial" w:cs="Arial"/>
                <w:b/>
                <w:sz w:val="20"/>
                <w:szCs w:val="20"/>
                <w:lang w:val="en-US"/>
              </w:rPr>
              <w:t xml:space="preserve"> </w:t>
            </w:r>
            <w:r w:rsidRPr="006326FB">
              <w:rPr>
                <w:rFonts w:ascii="Arial" w:hAnsi="Arial" w:cs="Arial"/>
                <w:sz w:val="20"/>
                <w:szCs w:val="20"/>
                <w:lang w:val="en-US"/>
              </w:rPr>
              <w:t xml:space="preserve">– requisites (markings and </w:t>
            </w:r>
            <w:r w:rsidRPr="006326FB">
              <w:rPr>
                <w:rFonts w:ascii="Arial" w:hAnsi="Arial" w:cs="Arial"/>
                <w:sz w:val="20"/>
                <w:szCs w:val="20"/>
                <w:lang w:val="en-US"/>
              </w:rPr>
              <w:lastRenderedPageBreak/>
              <w:t xml:space="preserve">descriptions), which indicate that the information contained in the information carrier is confidential and which are placed on the carrier and (or) its supporting documents; </w:t>
            </w:r>
          </w:p>
          <w:p w14:paraId="00B4E7D5"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b/>
                <w:sz w:val="20"/>
                <w:szCs w:val="20"/>
                <w:lang w:val="en-US"/>
              </w:rPr>
              <w:t>Disclosing Party</w:t>
            </w:r>
            <w:r w:rsidRPr="006326FB">
              <w:rPr>
                <w:rFonts w:ascii="Arial" w:hAnsi="Arial" w:cs="Arial"/>
                <w:sz w:val="20"/>
                <w:szCs w:val="20"/>
                <w:lang w:val="en-US"/>
              </w:rPr>
              <w:t xml:space="preserve"> – Party, holding the data and/or information representing Confidential Information and disclosing to Receiving Party such data and/or information which represents Confidential Information. </w:t>
            </w:r>
          </w:p>
          <w:p w14:paraId="372E8476" w14:textId="77777777" w:rsidR="001765C9" w:rsidRPr="006326FB" w:rsidRDefault="001765C9" w:rsidP="00EB40B4">
            <w:pPr>
              <w:spacing w:before="120" w:after="120"/>
              <w:rPr>
                <w:rFonts w:ascii="Arial" w:hAnsi="Arial" w:cs="Arial"/>
                <w:sz w:val="20"/>
                <w:szCs w:val="20"/>
                <w:lang w:val="en-US"/>
              </w:rPr>
            </w:pPr>
            <w:r w:rsidRPr="006326FB">
              <w:rPr>
                <w:rFonts w:ascii="Arial" w:hAnsi="Arial" w:cs="Arial"/>
                <w:b/>
                <w:sz w:val="20"/>
                <w:szCs w:val="20"/>
                <w:lang w:val="en-US"/>
              </w:rPr>
              <w:t>Receiving Party</w:t>
            </w:r>
            <w:r w:rsidRPr="006326FB">
              <w:rPr>
                <w:rFonts w:ascii="Arial" w:hAnsi="Arial" w:cs="Arial"/>
                <w:sz w:val="20"/>
                <w:szCs w:val="20"/>
                <w:lang w:val="en-US"/>
              </w:rPr>
              <w:t xml:space="preserve"> – Party receiving from Disclosing Party data and/or information representing Confidential information, and becoming a holder of Confidential information upon its receipt.  </w:t>
            </w:r>
          </w:p>
          <w:p w14:paraId="0E9C718C" w14:textId="008711B4" w:rsidR="001765C9" w:rsidRPr="006326FB" w:rsidRDefault="009C25E0" w:rsidP="007406AE">
            <w:pPr>
              <w:spacing w:before="120" w:after="120"/>
              <w:rPr>
                <w:rFonts w:ascii="Arial" w:hAnsi="Arial" w:cs="Arial"/>
                <w:sz w:val="20"/>
                <w:szCs w:val="20"/>
                <w:lang w:val="en-US"/>
              </w:rPr>
            </w:pPr>
            <w:r w:rsidRPr="006326FB">
              <w:rPr>
                <w:rFonts w:ascii="Arial" w:hAnsi="Arial" w:cs="Arial"/>
                <w:b/>
                <w:sz w:val="20"/>
                <w:szCs w:val="20"/>
                <w:lang w:val="en-US"/>
              </w:rPr>
              <w:t>Personal information</w:t>
            </w:r>
            <w:r w:rsidRPr="006326FB">
              <w:rPr>
                <w:rFonts w:ascii="Arial" w:hAnsi="Arial" w:cs="Arial"/>
                <w:sz w:val="20"/>
                <w:szCs w:val="20"/>
                <w:lang w:val="en-US"/>
              </w:rPr>
              <w:t xml:space="preserve"> – any information that relates to a physical person, regardless of the form in which it is expressed and </w:t>
            </w:r>
            <w:r w:rsidR="00D457A6" w:rsidRPr="006326FB">
              <w:rPr>
                <w:rFonts w:ascii="Arial" w:hAnsi="Arial" w:cs="Arial"/>
                <w:sz w:val="20"/>
                <w:szCs w:val="20"/>
                <w:lang w:val="en-US"/>
              </w:rPr>
              <w:t xml:space="preserve">regardless of </w:t>
            </w:r>
            <w:r w:rsidRPr="006326FB">
              <w:rPr>
                <w:rFonts w:ascii="Arial" w:hAnsi="Arial" w:cs="Arial"/>
                <w:sz w:val="20"/>
                <w:szCs w:val="20"/>
                <w:lang w:val="en-US"/>
              </w:rPr>
              <w:t xml:space="preserve">the carrier of such information (hard copy, tape, film, electronic medium and the like), upon order of which, on behalf of which, or for account of which such information has been saved, date of generation of such information, storing place of such information, manner of learning such information (directly, by listening, watching etc., i.e. indirectly through insight into a document containing such information and the like), or regardless of other </w:t>
            </w:r>
            <w:r w:rsidR="0023158E" w:rsidRPr="006326FB">
              <w:rPr>
                <w:rFonts w:ascii="Arial" w:hAnsi="Arial" w:cs="Arial"/>
                <w:sz w:val="20"/>
                <w:szCs w:val="20"/>
                <w:lang w:val="en-US"/>
              </w:rPr>
              <w:t>qualities</w:t>
            </w:r>
            <w:r w:rsidRPr="006326FB">
              <w:rPr>
                <w:rFonts w:ascii="Arial" w:hAnsi="Arial" w:cs="Arial"/>
                <w:sz w:val="20"/>
                <w:szCs w:val="20"/>
                <w:lang w:val="en-US"/>
              </w:rPr>
              <w:t xml:space="preserve"> of such.</w:t>
            </w:r>
          </w:p>
        </w:tc>
      </w:tr>
      <w:tr w:rsidR="006326FB" w:rsidRPr="006326FB" w14:paraId="0E097559" w14:textId="77777777" w:rsidTr="00EB40B4">
        <w:trPr>
          <w:jc w:val="center"/>
        </w:trPr>
        <w:tc>
          <w:tcPr>
            <w:tcW w:w="5387" w:type="dxa"/>
          </w:tcPr>
          <w:p w14:paraId="3D8B427E" w14:textId="77777777" w:rsidR="001765C9" w:rsidRPr="006326FB" w:rsidRDefault="001765C9" w:rsidP="00EB40B4">
            <w:pPr>
              <w:spacing w:before="120" w:after="120"/>
              <w:jc w:val="center"/>
              <w:rPr>
                <w:rFonts w:ascii="Arial" w:hAnsi="Arial" w:cs="Arial"/>
                <w:b/>
                <w:sz w:val="20"/>
                <w:szCs w:val="20"/>
                <w:lang w:val="sr-Cyrl-RS"/>
              </w:rPr>
            </w:pPr>
            <w:r w:rsidRPr="006326FB">
              <w:rPr>
                <w:rFonts w:ascii="Arial" w:hAnsi="Arial" w:cs="Arial"/>
                <w:b/>
                <w:sz w:val="20"/>
                <w:szCs w:val="20"/>
                <w:lang w:val="sr-Cyrl-RS"/>
              </w:rPr>
              <w:lastRenderedPageBreak/>
              <w:t>Члан 3.</w:t>
            </w:r>
          </w:p>
          <w:p w14:paraId="2282AE32" w14:textId="77777777" w:rsidR="001765C9" w:rsidRPr="006326FB" w:rsidRDefault="001765C9" w:rsidP="00EB40B4">
            <w:pPr>
              <w:tabs>
                <w:tab w:val="left" w:pos="360"/>
              </w:tabs>
              <w:spacing w:before="120" w:after="120"/>
              <w:jc w:val="both"/>
              <w:rPr>
                <w:rFonts w:ascii="Arial" w:hAnsi="Arial" w:cs="Arial"/>
                <w:b/>
                <w:bCs/>
                <w:sz w:val="20"/>
                <w:szCs w:val="20"/>
                <w:lang w:val="sr-Cyrl-RS"/>
              </w:rPr>
            </w:pPr>
            <w:r w:rsidRPr="006326FB">
              <w:rPr>
                <w:rFonts w:ascii="Arial" w:hAnsi="Arial" w:cs="Arial"/>
                <w:sz w:val="20"/>
                <w:szCs w:val="20"/>
                <w:lang w:val="sr-Cyrl-RS"/>
              </w:rPr>
              <w:t>Прималац преузима на себе обавезу да штити Поверљиве податке Даваоца у истој мери као и сопствене, са пажњом доброг привредника.</w:t>
            </w:r>
          </w:p>
        </w:tc>
        <w:tc>
          <w:tcPr>
            <w:tcW w:w="5528" w:type="dxa"/>
          </w:tcPr>
          <w:p w14:paraId="0A618684" w14:textId="77777777" w:rsidR="001765C9" w:rsidRPr="006326FB" w:rsidRDefault="001765C9" w:rsidP="00EB40B4">
            <w:pPr>
              <w:spacing w:before="120" w:after="120"/>
              <w:jc w:val="center"/>
              <w:rPr>
                <w:rFonts w:ascii="Arial" w:hAnsi="Arial" w:cs="Arial"/>
                <w:b/>
                <w:sz w:val="20"/>
                <w:szCs w:val="20"/>
                <w:lang w:val="en-US"/>
              </w:rPr>
            </w:pPr>
            <w:r w:rsidRPr="006326FB">
              <w:rPr>
                <w:rFonts w:ascii="Arial" w:hAnsi="Arial" w:cs="Arial"/>
                <w:b/>
                <w:sz w:val="20"/>
                <w:szCs w:val="20"/>
                <w:lang w:val="en-US"/>
              </w:rPr>
              <w:t>Article 3</w:t>
            </w:r>
          </w:p>
          <w:p w14:paraId="5A721AF7" w14:textId="77777777"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 xml:space="preserve">Receiving Party shall undertake to protect Confidential information of the Disclosing Party to the same extent as its own, with entrepreneurial due diligence. </w:t>
            </w:r>
          </w:p>
          <w:p w14:paraId="66816B97" w14:textId="77777777" w:rsidR="001765C9" w:rsidRPr="006326FB" w:rsidRDefault="001765C9" w:rsidP="00EB40B4">
            <w:pPr>
              <w:tabs>
                <w:tab w:val="left" w:pos="360"/>
              </w:tabs>
              <w:spacing w:before="120" w:after="120"/>
              <w:jc w:val="both"/>
              <w:rPr>
                <w:rFonts w:ascii="Arial" w:hAnsi="Arial" w:cs="Arial"/>
                <w:b/>
                <w:sz w:val="20"/>
                <w:szCs w:val="20"/>
                <w:lang w:val="en-US"/>
              </w:rPr>
            </w:pPr>
          </w:p>
        </w:tc>
      </w:tr>
      <w:tr w:rsidR="006326FB" w:rsidRPr="006326FB" w14:paraId="706C3C4E" w14:textId="77777777" w:rsidTr="00EB40B4">
        <w:trPr>
          <w:jc w:val="center"/>
        </w:trPr>
        <w:tc>
          <w:tcPr>
            <w:tcW w:w="5387" w:type="dxa"/>
          </w:tcPr>
          <w:p w14:paraId="1BE7839E" w14:textId="77777777" w:rsidR="001765C9" w:rsidRPr="006326FB" w:rsidRDefault="001765C9" w:rsidP="00EB40B4">
            <w:pPr>
              <w:spacing w:before="120" w:after="120"/>
              <w:jc w:val="center"/>
              <w:rPr>
                <w:rFonts w:ascii="Arial" w:hAnsi="Arial" w:cs="Arial"/>
                <w:b/>
                <w:sz w:val="20"/>
                <w:szCs w:val="20"/>
                <w:lang w:val="sr-Cyrl-RS"/>
              </w:rPr>
            </w:pPr>
            <w:r w:rsidRPr="006326FB">
              <w:rPr>
                <w:rFonts w:ascii="Arial" w:hAnsi="Arial" w:cs="Arial"/>
                <w:b/>
                <w:sz w:val="20"/>
                <w:szCs w:val="20"/>
                <w:lang w:val="sr-Cyrl-RS"/>
              </w:rPr>
              <w:t>Члан 4.</w:t>
            </w:r>
          </w:p>
          <w:p w14:paraId="1BB1054A" w14:textId="77777777" w:rsidR="001765C9" w:rsidRPr="006326FB" w:rsidRDefault="001765C9" w:rsidP="00EB40B4">
            <w:p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 xml:space="preserve">Прималац се обавезује да чува Поверљиве податке Даваоца које сазна или прими преко било ког носача информација, да не врши продају, размену, објављивање, односно  достављање Поверљивих података Даваоца трећим лицима на било који  начин, без </w:t>
            </w:r>
            <w:r w:rsidRPr="006326FB">
              <w:rPr>
                <w:rFonts w:ascii="Arial" w:hAnsi="Arial" w:cs="Arial"/>
                <w:sz w:val="20"/>
                <w:szCs w:val="20"/>
                <w:lang w:val="sr-Cyrl-RS"/>
              </w:rPr>
              <w:lastRenderedPageBreak/>
              <w:t>претходне писане сагласности Даваоца.</w:t>
            </w:r>
          </w:p>
          <w:p w14:paraId="2623962E" w14:textId="77777777" w:rsidR="001765C9" w:rsidRPr="006326FB" w:rsidRDefault="001765C9" w:rsidP="00EB40B4">
            <w:p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Обавеза из првог става</w:t>
            </w:r>
            <w:r w:rsidRPr="006326FB">
              <w:rPr>
                <w:rFonts w:ascii="Arial" w:hAnsi="Arial" w:cs="Arial"/>
                <w:sz w:val="20"/>
                <w:szCs w:val="20"/>
                <w:lang w:val="sr-Latn-RS"/>
              </w:rPr>
              <w:t xml:space="preserve"> </w:t>
            </w:r>
            <w:r w:rsidRPr="006326FB">
              <w:rPr>
                <w:rFonts w:ascii="Arial" w:hAnsi="Arial" w:cs="Arial"/>
                <w:sz w:val="20"/>
                <w:szCs w:val="20"/>
                <w:lang w:val="sr-Cyrl-RS"/>
              </w:rPr>
              <w:t>овог члана не постоји у случајевима:</w:t>
            </w:r>
          </w:p>
          <w:p w14:paraId="3E452745" w14:textId="77777777" w:rsidR="001765C9" w:rsidRPr="006326FB" w:rsidRDefault="001765C9" w:rsidP="00EB40B4">
            <w:pPr>
              <w:tabs>
                <w:tab w:val="left" w:pos="360"/>
              </w:tabs>
              <w:spacing w:before="120" w:after="120"/>
              <w:ind w:right="69" w:firstLine="540"/>
              <w:jc w:val="both"/>
              <w:rPr>
                <w:rFonts w:ascii="Arial" w:hAnsi="Arial" w:cs="Arial"/>
                <w:sz w:val="20"/>
                <w:szCs w:val="20"/>
                <w:lang w:val="sr-Cyrl-RS"/>
              </w:rPr>
            </w:pPr>
            <w:r w:rsidRPr="006326FB">
              <w:rPr>
                <w:rFonts w:ascii="Arial" w:hAnsi="Arial" w:cs="Arial"/>
                <w:sz w:val="20"/>
                <w:szCs w:val="20"/>
                <w:lang w:val="sr-Cyrl-RS"/>
              </w:rPr>
              <w:t>а) када се од Примаоца захтева потпуно или делимично достављање Поверљивих података Даваоца надлежним органима власти или када је достављање Поверљивих података Даваоца надлежним органима власти неопходно ради испуњења законских обавеза Примаоца, у складу с важећим законодавством, судском одлуком или актом државног органа, уз услов да се достављају само захтевани делови Поверљивих података и/или захтевани Поверљиви подаци, и уз обавезу Примаоца да о томе обавести Даваоца писаним путем на одговарајући начин, осим у случају да постоји изричит писани налог државног органа да се о достави не обавести друга уговорна страна;</w:t>
            </w:r>
          </w:p>
          <w:p w14:paraId="7E00639F" w14:textId="77777777" w:rsidR="001765C9" w:rsidRPr="006326FB" w:rsidRDefault="001765C9" w:rsidP="00EB40B4">
            <w:pPr>
              <w:tabs>
                <w:tab w:val="left" w:pos="360"/>
              </w:tabs>
              <w:spacing w:before="120" w:after="120"/>
              <w:ind w:right="69" w:firstLine="601"/>
              <w:jc w:val="both"/>
              <w:rPr>
                <w:rFonts w:ascii="Arial" w:hAnsi="Arial" w:cs="Arial"/>
                <w:sz w:val="20"/>
                <w:szCs w:val="20"/>
                <w:lang w:val="sr-Cyrl-RS"/>
              </w:rPr>
            </w:pPr>
            <w:r w:rsidRPr="006326FB">
              <w:rPr>
                <w:rFonts w:ascii="Arial" w:hAnsi="Arial" w:cs="Arial"/>
                <w:sz w:val="20"/>
                <w:szCs w:val="20"/>
                <w:lang w:val="sr-Cyrl-RS"/>
              </w:rPr>
              <w:t xml:space="preserve">б) кад Прималац  доставља Поверљиве податке Даваоца својим запосленима и другим овлашћеним лицима ради испуњавања обавеза Примаоца према Даваоцу и у мери у којој је потребно за испуњење тих обавеза, уз услов да Прималац остане одговоран за поштовање одредаба овог Уговора о поверљивости;  </w:t>
            </w:r>
          </w:p>
          <w:p w14:paraId="6FFAB7A1" w14:textId="77777777" w:rsidR="001765C9" w:rsidRPr="006326FB" w:rsidRDefault="001765C9" w:rsidP="00EB40B4">
            <w:pPr>
              <w:tabs>
                <w:tab w:val="left" w:pos="360"/>
              </w:tabs>
              <w:spacing w:before="120" w:after="120"/>
              <w:ind w:right="69"/>
              <w:jc w:val="both"/>
              <w:rPr>
                <w:rFonts w:ascii="Arial" w:hAnsi="Arial" w:cs="Arial"/>
                <w:sz w:val="20"/>
                <w:szCs w:val="20"/>
                <w:lang w:val="sr-Cyrl-RS"/>
              </w:rPr>
            </w:pPr>
          </w:p>
          <w:p w14:paraId="1EC6410D" w14:textId="18888338" w:rsidR="001765C9" w:rsidRPr="006326FB" w:rsidRDefault="00E75E97" w:rsidP="00EB40B4">
            <w:pPr>
              <w:tabs>
                <w:tab w:val="left" w:pos="360"/>
              </w:tabs>
              <w:spacing w:before="120" w:after="120"/>
              <w:ind w:right="69" w:firstLine="540"/>
              <w:jc w:val="both"/>
              <w:rPr>
                <w:rFonts w:ascii="Arial" w:hAnsi="Arial" w:cs="Arial"/>
                <w:sz w:val="20"/>
                <w:szCs w:val="20"/>
                <w:lang w:val="sr-Cyrl-RS"/>
              </w:rPr>
            </w:pPr>
            <w:r w:rsidRPr="006326FB">
              <w:rPr>
                <w:rFonts w:ascii="Arial" w:hAnsi="Arial" w:cs="Arial"/>
                <w:sz w:val="20"/>
                <w:szCs w:val="20"/>
                <w:lang w:val="sr-Cyrl-RS"/>
              </w:rPr>
              <w:t>в</w:t>
            </w:r>
            <w:r w:rsidR="001765C9" w:rsidRPr="006326FB">
              <w:rPr>
                <w:rFonts w:ascii="Arial" w:hAnsi="Arial" w:cs="Arial"/>
                <w:sz w:val="20"/>
                <w:szCs w:val="20"/>
                <w:lang w:val="sr-Cyrl-RS"/>
              </w:rPr>
              <w:t>)  кад Прималац доставља Поверљиве податке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 о поверљивости.</w:t>
            </w:r>
          </w:p>
          <w:p w14:paraId="1B03FFF2" w14:textId="77777777" w:rsidR="00B84B7B" w:rsidRPr="006326FB" w:rsidRDefault="00B84B7B" w:rsidP="00B84B7B">
            <w:pPr>
              <w:tabs>
                <w:tab w:val="left" w:pos="360"/>
              </w:tabs>
              <w:spacing w:before="120" w:after="120"/>
              <w:ind w:right="69"/>
              <w:jc w:val="both"/>
              <w:rPr>
                <w:rFonts w:ascii="Arial" w:hAnsi="Arial" w:cs="Arial"/>
                <w:sz w:val="20"/>
                <w:szCs w:val="20"/>
                <w:lang w:val="sr-Cyrl-RS"/>
              </w:rPr>
            </w:pPr>
            <w:r w:rsidRPr="006326FB">
              <w:rPr>
                <w:rFonts w:ascii="Arial" w:hAnsi="Arial" w:cs="Arial"/>
                <w:sz w:val="20"/>
                <w:szCs w:val="20"/>
                <w:lang w:val="sr-Cyrl-RS"/>
              </w:rPr>
              <w:t xml:space="preserve">Прималац нема никакве обавезе у погледу информације:  </w:t>
            </w:r>
          </w:p>
          <w:p w14:paraId="037E9AB2" w14:textId="77777777" w:rsidR="00B84B7B" w:rsidRPr="006326FB" w:rsidRDefault="00B84B7B" w:rsidP="00B84B7B">
            <w:pPr>
              <w:tabs>
                <w:tab w:val="left" w:pos="426"/>
              </w:tabs>
              <w:spacing w:before="100" w:after="80"/>
              <w:ind w:left="426" w:right="69" w:hanging="426"/>
              <w:jc w:val="both"/>
              <w:rPr>
                <w:rFonts w:ascii="Arial" w:hAnsi="Arial" w:cs="Arial"/>
                <w:sz w:val="20"/>
                <w:szCs w:val="20"/>
                <w:lang w:val="sr-Cyrl-RS"/>
              </w:rPr>
            </w:pPr>
            <w:r w:rsidRPr="006326FB">
              <w:rPr>
                <w:rFonts w:ascii="Arial" w:hAnsi="Arial" w:cs="Arial"/>
                <w:sz w:val="20"/>
                <w:szCs w:val="20"/>
                <w:lang w:val="sr-Cyrl-RS"/>
              </w:rPr>
              <w:t>а)</w:t>
            </w:r>
            <w:r w:rsidRPr="006326FB">
              <w:rPr>
                <w:rFonts w:ascii="Arial" w:hAnsi="Arial" w:cs="Arial"/>
                <w:sz w:val="20"/>
                <w:szCs w:val="20"/>
                <w:lang w:val="sr-Cyrl-RS"/>
              </w:rPr>
              <w:tab/>
              <w:t>која је већ позната Примаоцу; или</w:t>
            </w:r>
          </w:p>
          <w:p w14:paraId="2B013F7C" w14:textId="77777777" w:rsidR="00B84B7B" w:rsidRPr="006326FB" w:rsidRDefault="00B84B7B" w:rsidP="00B84B7B">
            <w:pPr>
              <w:tabs>
                <w:tab w:val="left" w:pos="426"/>
              </w:tabs>
              <w:spacing w:before="100" w:after="80"/>
              <w:ind w:left="426" w:right="69" w:hanging="426"/>
              <w:jc w:val="both"/>
              <w:rPr>
                <w:rFonts w:ascii="Arial" w:hAnsi="Arial" w:cs="Arial"/>
                <w:sz w:val="20"/>
                <w:szCs w:val="20"/>
                <w:lang w:val="sr-Cyrl-RS"/>
              </w:rPr>
            </w:pPr>
            <w:r w:rsidRPr="006326FB">
              <w:rPr>
                <w:rFonts w:ascii="Arial" w:hAnsi="Arial" w:cs="Arial"/>
                <w:sz w:val="20"/>
                <w:szCs w:val="20"/>
                <w:lang w:val="sr-Cyrl-RS"/>
              </w:rPr>
              <w:t>б)</w:t>
            </w:r>
            <w:r w:rsidRPr="006326FB">
              <w:rPr>
                <w:rFonts w:ascii="Arial" w:hAnsi="Arial" w:cs="Arial"/>
                <w:sz w:val="20"/>
                <w:szCs w:val="20"/>
                <w:lang w:val="sr-Cyrl-RS"/>
              </w:rPr>
              <w:tab/>
              <w:t>која већ јесте или која постане јавно позната без неког незаконитог чина Примаоца; или</w:t>
            </w:r>
          </w:p>
          <w:p w14:paraId="69ED40F3" w14:textId="7DB5B013" w:rsidR="00B84B7B" w:rsidRPr="006326FB" w:rsidRDefault="00E75E97" w:rsidP="00B84B7B">
            <w:pPr>
              <w:tabs>
                <w:tab w:val="left" w:pos="426"/>
              </w:tabs>
              <w:spacing w:before="100" w:after="80"/>
              <w:ind w:left="426" w:right="69" w:hanging="426"/>
              <w:jc w:val="both"/>
              <w:rPr>
                <w:rFonts w:ascii="Arial" w:hAnsi="Arial" w:cs="Arial"/>
                <w:sz w:val="20"/>
                <w:szCs w:val="20"/>
                <w:lang w:val="sr-Cyrl-RS"/>
              </w:rPr>
            </w:pPr>
            <w:r w:rsidRPr="006326FB">
              <w:rPr>
                <w:rFonts w:ascii="Arial" w:hAnsi="Arial" w:cs="Arial"/>
                <w:sz w:val="20"/>
                <w:szCs w:val="20"/>
                <w:lang w:val="sr-Cyrl-RS"/>
              </w:rPr>
              <w:t>в</w:t>
            </w:r>
            <w:r w:rsidR="00B84B7B" w:rsidRPr="006326FB">
              <w:rPr>
                <w:rFonts w:ascii="Arial" w:hAnsi="Arial" w:cs="Arial"/>
                <w:sz w:val="20"/>
                <w:szCs w:val="20"/>
                <w:lang w:val="sr-Cyrl-RS"/>
              </w:rPr>
              <w:t>)</w:t>
            </w:r>
            <w:r w:rsidR="00B84B7B" w:rsidRPr="006326FB">
              <w:rPr>
                <w:rFonts w:ascii="Arial" w:hAnsi="Arial" w:cs="Arial"/>
                <w:sz w:val="20"/>
                <w:szCs w:val="20"/>
                <w:lang w:val="sr-Cyrl-RS"/>
              </w:rPr>
              <w:tab/>
              <w:t>коју Прималац с правом добије од неког трећег лица без сличног ограничења и без кршења овог Уговора, или</w:t>
            </w:r>
          </w:p>
          <w:p w14:paraId="4DE1A05D" w14:textId="19B944D2" w:rsidR="00B84B7B" w:rsidRPr="006326FB" w:rsidRDefault="00E75E97" w:rsidP="00B84B7B">
            <w:pPr>
              <w:tabs>
                <w:tab w:val="left" w:pos="426"/>
              </w:tabs>
              <w:spacing w:before="100" w:after="80"/>
              <w:ind w:left="426" w:right="69" w:hanging="426"/>
              <w:jc w:val="both"/>
              <w:rPr>
                <w:rFonts w:ascii="Arial" w:hAnsi="Arial" w:cs="Arial"/>
                <w:sz w:val="20"/>
                <w:szCs w:val="20"/>
                <w:lang w:val="sr-Cyrl-RS"/>
              </w:rPr>
            </w:pPr>
            <w:r w:rsidRPr="006326FB">
              <w:rPr>
                <w:rFonts w:ascii="Arial" w:hAnsi="Arial" w:cs="Arial"/>
                <w:sz w:val="20"/>
                <w:szCs w:val="20"/>
                <w:lang w:val="sr-Cyrl-RS"/>
              </w:rPr>
              <w:t>г</w:t>
            </w:r>
            <w:r w:rsidR="00B84B7B" w:rsidRPr="006326FB">
              <w:rPr>
                <w:rFonts w:ascii="Arial" w:hAnsi="Arial" w:cs="Arial"/>
                <w:sz w:val="20"/>
                <w:szCs w:val="20"/>
                <w:lang w:val="sr-Cyrl-RS"/>
              </w:rPr>
              <w:t>)</w:t>
            </w:r>
            <w:r w:rsidR="00B84B7B" w:rsidRPr="006326FB">
              <w:rPr>
                <w:rFonts w:ascii="Arial" w:hAnsi="Arial" w:cs="Arial"/>
                <w:sz w:val="20"/>
                <w:szCs w:val="20"/>
                <w:lang w:val="sr-Cyrl-RS"/>
              </w:rPr>
              <w:tab/>
              <w:t>коју Прималац независно развије без позивања на информације обелодањене у складу са овим Уговором, или</w:t>
            </w:r>
          </w:p>
          <w:p w14:paraId="63D1F3D0" w14:textId="6FEEC018" w:rsidR="00B84B7B" w:rsidRPr="006326FB" w:rsidRDefault="00E75E97" w:rsidP="00B84B7B">
            <w:pPr>
              <w:tabs>
                <w:tab w:val="left" w:pos="426"/>
              </w:tabs>
              <w:spacing w:before="100" w:after="80"/>
              <w:ind w:left="426" w:right="69" w:hanging="426"/>
              <w:jc w:val="both"/>
              <w:rPr>
                <w:rFonts w:ascii="Arial" w:hAnsi="Arial" w:cs="Arial"/>
                <w:sz w:val="20"/>
                <w:szCs w:val="20"/>
                <w:lang w:val="sr-Cyrl-RS"/>
              </w:rPr>
            </w:pPr>
            <w:r w:rsidRPr="006326FB">
              <w:rPr>
                <w:rFonts w:ascii="Arial" w:hAnsi="Arial" w:cs="Arial"/>
                <w:sz w:val="20"/>
                <w:szCs w:val="20"/>
                <w:lang w:val="sr-Cyrl-RS"/>
              </w:rPr>
              <w:lastRenderedPageBreak/>
              <w:t>д</w:t>
            </w:r>
            <w:r w:rsidR="00B84B7B" w:rsidRPr="006326FB">
              <w:rPr>
                <w:rFonts w:ascii="Arial" w:hAnsi="Arial" w:cs="Arial"/>
                <w:sz w:val="20"/>
                <w:szCs w:val="20"/>
                <w:lang w:val="sr-Cyrl-RS"/>
              </w:rPr>
              <w:t>)</w:t>
            </w:r>
            <w:r w:rsidR="00B84B7B" w:rsidRPr="006326FB">
              <w:rPr>
                <w:rFonts w:ascii="Arial" w:hAnsi="Arial" w:cs="Arial"/>
                <w:sz w:val="20"/>
                <w:szCs w:val="20"/>
                <w:lang w:val="sr-Cyrl-RS"/>
              </w:rPr>
              <w:tab/>
              <w:t xml:space="preserve">која је одобрена за обелодањивање на основу писаног овлашћења Даваоца.    </w:t>
            </w:r>
          </w:p>
          <w:p w14:paraId="006398D9" w14:textId="064C10B6" w:rsidR="00B84B7B" w:rsidRPr="006326FB" w:rsidRDefault="00B84B7B" w:rsidP="00B84B7B">
            <w:pPr>
              <w:spacing w:before="120" w:after="120"/>
              <w:ind w:right="69"/>
              <w:jc w:val="both"/>
              <w:rPr>
                <w:rFonts w:ascii="Arial" w:hAnsi="Arial" w:cs="Arial"/>
                <w:sz w:val="20"/>
                <w:szCs w:val="20"/>
                <w:lang w:val="sr-Cyrl-RS"/>
              </w:rPr>
            </w:pPr>
          </w:p>
        </w:tc>
        <w:tc>
          <w:tcPr>
            <w:tcW w:w="5528" w:type="dxa"/>
          </w:tcPr>
          <w:p w14:paraId="07EB6BF7" w14:textId="77777777" w:rsidR="001765C9" w:rsidRPr="006326FB" w:rsidRDefault="001765C9" w:rsidP="00EB40B4">
            <w:pPr>
              <w:spacing w:before="120" w:after="120"/>
              <w:jc w:val="center"/>
              <w:rPr>
                <w:rFonts w:ascii="Arial" w:hAnsi="Arial" w:cs="Arial"/>
                <w:b/>
                <w:sz w:val="20"/>
                <w:szCs w:val="20"/>
                <w:lang w:val="en-US"/>
              </w:rPr>
            </w:pPr>
            <w:r w:rsidRPr="006326FB">
              <w:rPr>
                <w:rFonts w:ascii="Arial" w:hAnsi="Arial" w:cs="Arial"/>
                <w:b/>
                <w:sz w:val="20"/>
                <w:szCs w:val="20"/>
                <w:lang w:val="en-US"/>
              </w:rPr>
              <w:lastRenderedPageBreak/>
              <w:t>Article 4</w:t>
            </w:r>
          </w:p>
          <w:p w14:paraId="6D999FDF" w14:textId="77777777" w:rsidR="001765C9" w:rsidRPr="006326FB" w:rsidRDefault="001765C9" w:rsidP="00EB40B4">
            <w:pPr>
              <w:tabs>
                <w:tab w:val="left" w:pos="360"/>
              </w:tabs>
              <w:spacing w:before="120" w:after="120"/>
              <w:jc w:val="both"/>
              <w:rPr>
                <w:rFonts w:ascii="Arial" w:hAnsi="Arial" w:cs="Arial"/>
                <w:bCs/>
                <w:sz w:val="20"/>
                <w:szCs w:val="20"/>
                <w:lang w:val="en-US"/>
              </w:rPr>
            </w:pPr>
            <w:r w:rsidRPr="006326FB">
              <w:rPr>
                <w:rFonts w:ascii="Arial" w:hAnsi="Arial" w:cs="Arial"/>
                <w:bCs/>
                <w:sz w:val="20"/>
                <w:szCs w:val="20"/>
                <w:lang w:val="en-US"/>
              </w:rPr>
              <w:t xml:space="preserve">The Receiving Party shall keep the Confidential Information of the Disclosing Party that it becomes aware of or receives via any information carrier. The Receiving Party shall not sell, exchange, publish i.e. disclose Confidential information of the Disclosing Party to third parties in any way without a previous </w:t>
            </w:r>
            <w:r w:rsidRPr="006326FB">
              <w:rPr>
                <w:rFonts w:ascii="Arial" w:hAnsi="Arial" w:cs="Arial"/>
                <w:bCs/>
                <w:sz w:val="20"/>
                <w:szCs w:val="20"/>
                <w:lang w:val="en-US"/>
              </w:rPr>
              <w:lastRenderedPageBreak/>
              <w:t>written consent of the Disclosing Party.</w:t>
            </w:r>
          </w:p>
          <w:p w14:paraId="757E849D" w14:textId="77777777"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bCs/>
                <w:sz w:val="20"/>
                <w:szCs w:val="20"/>
                <w:lang w:val="en-US"/>
              </w:rPr>
              <w:t xml:space="preserve">The obligation under the </w:t>
            </w:r>
            <w:r w:rsidRPr="006326FB">
              <w:rPr>
                <w:rFonts w:ascii="Arial" w:hAnsi="Arial" w:cs="Arial"/>
                <w:sz w:val="20"/>
                <w:szCs w:val="20"/>
                <w:shd w:val="clear" w:color="auto" w:fill="FFFFFF"/>
                <w:lang w:val="en-US"/>
              </w:rPr>
              <w:t>first</w:t>
            </w:r>
            <w:r w:rsidRPr="006326FB">
              <w:rPr>
                <w:rFonts w:ascii="Arial" w:hAnsi="Arial" w:cs="Arial"/>
                <w:bCs/>
                <w:sz w:val="20"/>
                <w:szCs w:val="20"/>
                <w:lang w:val="en-US"/>
              </w:rPr>
              <w:t xml:space="preserve"> paragraph</w:t>
            </w:r>
            <w:r w:rsidRPr="006326FB">
              <w:rPr>
                <w:lang w:val="en-US"/>
              </w:rPr>
              <w:t xml:space="preserve"> </w:t>
            </w:r>
            <w:r w:rsidRPr="006326FB">
              <w:rPr>
                <w:rFonts w:ascii="Arial" w:hAnsi="Arial" w:cs="Arial"/>
                <w:bCs/>
                <w:sz w:val="20"/>
                <w:szCs w:val="20"/>
                <w:lang w:val="en-US"/>
              </w:rPr>
              <w:t>of this article does not apply in the cases</w:t>
            </w:r>
            <w:r w:rsidRPr="006326FB">
              <w:rPr>
                <w:rFonts w:ascii="Arial" w:hAnsi="Arial" w:cs="Arial"/>
                <w:sz w:val="20"/>
                <w:szCs w:val="20"/>
                <w:lang w:val="en-US"/>
              </w:rPr>
              <w:t>:</w:t>
            </w:r>
          </w:p>
          <w:p w14:paraId="11B2667C" w14:textId="77777777" w:rsidR="001765C9" w:rsidRPr="006326FB" w:rsidRDefault="001765C9" w:rsidP="00EB40B4">
            <w:pPr>
              <w:pStyle w:val="ListParagraph"/>
              <w:numPr>
                <w:ilvl w:val="0"/>
                <w:numId w:val="2"/>
              </w:numPr>
              <w:tabs>
                <w:tab w:val="left" w:pos="360"/>
              </w:tabs>
              <w:spacing w:before="120" w:after="120"/>
              <w:ind w:left="34" w:right="69" w:firstLine="567"/>
              <w:jc w:val="both"/>
              <w:rPr>
                <w:rFonts w:ascii="Arial" w:hAnsi="Arial" w:cs="Arial"/>
                <w:sz w:val="20"/>
                <w:szCs w:val="20"/>
              </w:rPr>
            </w:pPr>
            <w:r w:rsidRPr="006326FB">
              <w:rPr>
                <w:rFonts w:ascii="Arial" w:hAnsi="Arial" w:cs="Arial"/>
                <w:bCs/>
                <w:sz w:val="20"/>
                <w:szCs w:val="20"/>
              </w:rPr>
              <w:t xml:space="preserve">when the Receiving Party is required to fully or partially submit Confidential Information to the competent authorities or when the submission of Disclosing Party’s confidential information to the competent authorities is necessary for the </w:t>
            </w:r>
            <w:proofErr w:type="spellStart"/>
            <w:r w:rsidRPr="006326FB">
              <w:rPr>
                <w:rFonts w:ascii="Arial" w:hAnsi="Arial" w:cs="Arial"/>
                <w:bCs/>
                <w:sz w:val="20"/>
                <w:szCs w:val="20"/>
              </w:rPr>
              <w:t>fulfilment</w:t>
            </w:r>
            <w:proofErr w:type="spellEnd"/>
            <w:r w:rsidRPr="006326FB">
              <w:rPr>
                <w:rFonts w:ascii="Arial" w:hAnsi="Arial" w:cs="Arial"/>
                <w:bCs/>
                <w:sz w:val="20"/>
                <w:szCs w:val="20"/>
              </w:rPr>
              <w:t xml:space="preserve"> of legal obligations of the Receiving Party in accordance with applicable law, court order or act of state authorities, provided that only the required portion of Confidential Information and/or required Confidential Information are submitted with the obligation of the Receiving Party to duly inform the Disclosing Party about it</w:t>
            </w:r>
            <w:r w:rsidRPr="006326FB">
              <w:rPr>
                <w:rFonts w:ascii="Arial" w:hAnsi="Arial" w:cs="Arial"/>
                <w:sz w:val="20"/>
                <w:szCs w:val="20"/>
              </w:rPr>
              <w:t xml:space="preserve">, </w:t>
            </w:r>
            <w:r w:rsidRPr="006326FB">
              <w:rPr>
                <w:rFonts w:ascii="Arial" w:hAnsi="Arial" w:cs="Arial"/>
                <w:bCs/>
                <w:sz w:val="20"/>
                <w:szCs w:val="20"/>
              </w:rPr>
              <w:t>unless there is an explicit written order of a state authority that the other party shall not be informed on the submission;</w:t>
            </w:r>
            <w:r w:rsidRPr="006326FB">
              <w:rPr>
                <w:rFonts w:ascii="Arial" w:hAnsi="Arial" w:cs="Arial"/>
                <w:sz w:val="20"/>
                <w:szCs w:val="20"/>
              </w:rPr>
              <w:t xml:space="preserve">        </w:t>
            </w:r>
          </w:p>
          <w:p w14:paraId="041268CF" w14:textId="77777777" w:rsidR="001765C9" w:rsidRPr="006326FB" w:rsidRDefault="001765C9" w:rsidP="00EB40B4">
            <w:pPr>
              <w:pStyle w:val="ListParagraph"/>
              <w:tabs>
                <w:tab w:val="left" w:pos="360"/>
              </w:tabs>
              <w:spacing w:before="120" w:after="120"/>
              <w:ind w:left="601" w:right="69"/>
              <w:jc w:val="both"/>
              <w:rPr>
                <w:rFonts w:ascii="Arial" w:hAnsi="Arial" w:cs="Arial"/>
                <w:sz w:val="20"/>
                <w:szCs w:val="20"/>
              </w:rPr>
            </w:pPr>
          </w:p>
          <w:p w14:paraId="514B84CC" w14:textId="72A4CC02" w:rsidR="001765C9" w:rsidRPr="006326FB" w:rsidRDefault="00E75E97" w:rsidP="00E75E97">
            <w:pPr>
              <w:tabs>
                <w:tab w:val="left" w:pos="360"/>
              </w:tabs>
              <w:spacing w:before="120" w:after="120"/>
              <w:ind w:left="100" w:right="69" w:firstLine="800"/>
              <w:jc w:val="both"/>
              <w:rPr>
                <w:rFonts w:ascii="Arial" w:hAnsi="Arial" w:cs="Arial"/>
                <w:sz w:val="20"/>
                <w:szCs w:val="20"/>
                <w:lang w:val="en-US"/>
              </w:rPr>
            </w:pPr>
            <w:r w:rsidRPr="006326FB">
              <w:rPr>
                <w:rFonts w:ascii="Arial" w:hAnsi="Arial" w:cs="Arial"/>
                <w:sz w:val="20"/>
                <w:szCs w:val="20"/>
                <w:lang w:val="sr-Cyrl-RS"/>
              </w:rPr>
              <w:t xml:space="preserve">б) </w:t>
            </w:r>
            <w:r w:rsidR="001765C9" w:rsidRPr="006326FB">
              <w:rPr>
                <w:rFonts w:ascii="Arial" w:hAnsi="Arial" w:cs="Arial"/>
                <w:sz w:val="20"/>
                <w:szCs w:val="20"/>
                <w:lang w:val="en-US"/>
              </w:rPr>
              <w:t xml:space="preserve">when Receiving Party discloses </w:t>
            </w:r>
            <w:r w:rsidR="001765C9" w:rsidRPr="006326FB">
              <w:rPr>
                <w:rFonts w:ascii="Arial" w:hAnsi="Arial" w:cs="Arial"/>
                <w:bCs/>
                <w:sz w:val="20"/>
                <w:szCs w:val="20"/>
                <w:lang w:val="en-US"/>
              </w:rPr>
              <w:t xml:space="preserve">Confidential information </w:t>
            </w:r>
            <w:r w:rsidR="001765C9" w:rsidRPr="006326FB">
              <w:rPr>
                <w:rFonts w:ascii="Arial" w:hAnsi="Arial" w:cs="Arial"/>
                <w:sz w:val="20"/>
                <w:szCs w:val="20"/>
                <w:lang w:val="en-US"/>
              </w:rPr>
              <w:t xml:space="preserve">of the Disclosing Party to its employees and other authorized persons in order to </w:t>
            </w:r>
            <w:proofErr w:type="spellStart"/>
            <w:r w:rsidR="001765C9" w:rsidRPr="006326FB">
              <w:rPr>
                <w:rFonts w:ascii="Arial" w:hAnsi="Arial" w:cs="Arial"/>
                <w:sz w:val="20"/>
                <w:szCs w:val="20"/>
                <w:lang w:val="en-US"/>
              </w:rPr>
              <w:t>fulfil</w:t>
            </w:r>
            <w:proofErr w:type="spellEnd"/>
            <w:r w:rsidR="001765C9" w:rsidRPr="006326FB">
              <w:rPr>
                <w:rFonts w:ascii="Arial" w:hAnsi="Arial" w:cs="Arial"/>
                <w:sz w:val="20"/>
                <w:szCs w:val="20"/>
                <w:lang w:val="en-US"/>
              </w:rPr>
              <w:t xml:space="preserve"> its obligations towards the Disclosing Party and to the extent which is required for the </w:t>
            </w:r>
            <w:proofErr w:type="spellStart"/>
            <w:r w:rsidR="001765C9" w:rsidRPr="006326FB">
              <w:rPr>
                <w:rFonts w:ascii="Arial" w:hAnsi="Arial" w:cs="Arial"/>
                <w:sz w:val="20"/>
                <w:szCs w:val="20"/>
                <w:lang w:val="en-US"/>
              </w:rPr>
              <w:t>fulfilment</w:t>
            </w:r>
            <w:proofErr w:type="spellEnd"/>
            <w:r w:rsidR="001765C9" w:rsidRPr="006326FB">
              <w:rPr>
                <w:rFonts w:ascii="Arial" w:hAnsi="Arial" w:cs="Arial"/>
                <w:sz w:val="20"/>
                <w:szCs w:val="20"/>
                <w:lang w:val="en-US"/>
              </w:rPr>
              <w:t xml:space="preserve"> of Receiving Party’s obligations towards the Disclosing Party provided that Receiving Party remains responsible for compliance with the provisions of this Confidentiality Agreement;  </w:t>
            </w:r>
          </w:p>
          <w:p w14:paraId="59325768" w14:textId="3AEA25DD" w:rsidR="001765C9" w:rsidRPr="006326FB" w:rsidRDefault="00E75E97" w:rsidP="00E75E97">
            <w:pPr>
              <w:tabs>
                <w:tab w:val="left" w:pos="360"/>
              </w:tabs>
              <w:spacing w:before="120" w:after="120"/>
              <w:ind w:left="100" w:right="69" w:firstLine="800"/>
              <w:jc w:val="both"/>
              <w:rPr>
                <w:rFonts w:ascii="Arial" w:hAnsi="Arial" w:cs="Arial"/>
                <w:sz w:val="20"/>
                <w:szCs w:val="20"/>
                <w:lang w:val="en-US"/>
              </w:rPr>
            </w:pPr>
            <w:r w:rsidRPr="006326FB">
              <w:rPr>
                <w:rFonts w:ascii="Arial" w:hAnsi="Arial" w:cs="Arial"/>
                <w:sz w:val="20"/>
                <w:szCs w:val="20"/>
                <w:lang w:val="sr-Cyrl-RS"/>
              </w:rPr>
              <w:t xml:space="preserve">в) </w:t>
            </w:r>
            <w:r w:rsidR="001765C9" w:rsidRPr="006326FB">
              <w:rPr>
                <w:rFonts w:ascii="Arial" w:hAnsi="Arial" w:cs="Arial"/>
                <w:sz w:val="20"/>
                <w:szCs w:val="20"/>
                <w:lang w:val="en-US"/>
              </w:rPr>
              <w:t xml:space="preserve">when Receiving Party discloses </w:t>
            </w:r>
            <w:r w:rsidR="001765C9" w:rsidRPr="006326FB">
              <w:rPr>
                <w:rFonts w:ascii="Arial" w:hAnsi="Arial" w:cs="Arial"/>
                <w:bCs/>
                <w:sz w:val="20"/>
                <w:szCs w:val="20"/>
                <w:lang w:val="en-US"/>
              </w:rPr>
              <w:t xml:space="preserve">Confidential information </w:t>
            </w:r>
            <w:r w:rsidR="001765C9" w:rsidRPr="006326FB">
              <w:rPr>
                <w:rFonts w:ascii="Arial" w:hAnsi="Arial" w:cs="Arial"/>
                <w:sz w:val="20"/>
                <w:szCs w:val="20"/>
                <w:lang w:val="en-US"/>
              </w:rPr>
              <w:t>of the Disclosing Party to legal entities considered to be its affiliates, provided that Receiving Party takes the full responsibility for the acts of the aforementioned legal entities concerning the received data in compliance with the obligations of the Receiving Party under this Confidentiality Agreement.</w:t>
            </w:r>
            <w:r w:rsidR="001765C9" w:rsidRPr="006326FB">
              <w:rPr>
                <w:rFonts w:ascii="Arial" w:hAnsi="Arial" w:cs="Arial"/>
                <w:bCs/>
                <w:sz w:val="20"/>
                <w:szCs w:val="20"/>
                <w:lang w:val="en-US"/>
              </w:rPr>
              <w:t xml:space="preserve"> </w:t>
            </w:r>
          </w:p>
          <w:p w14:paraId="7B500DB0" w14:textId="77777777" w:rsidR="001765C9" w:rsidRPr="006326FB" w:rsidRDefault="001765C9" w:rsidP="00EB40B4">
            <w:pPr>
              <w:pStyle w:val="ListParagraph"/>
              <w:tabs>
                <w:tab w:val="left" w:pos="360"/>
              </w:tabs>
              <w:spacing w:before="120" w:after="120"/>
              <w:ind w:left="601" w:right="69"/>
              <w:jc w:val="both"/>
              <w:rPr>
                <w:rFonts w:ascii="Arial" w:hAnsi="Arial" w:cs="Arial"/>
                <w:sz w:val="20"/>
                <w:szCs w:val="20"/>
              </w:rPr>
            </w:pPr>
          </w:p>
          <w:p w14:paraId="21628A8F" w14:textId="2DB8AA0C" w:rsidR="001765C9" w:rsidRPr="006326FB" w:rsidRDefault="006B0605" w:rsidP="006B0605">
            <w:pPr>
              <w:pStyle w:val="ListParagraph"/>
              <w:tabs>
                <w:tab w:val="left" w:pos="46"/>
              </w:tabs>
              <w:spacing w:before="120" w:after="120"/>
              <w:ind w:left="46" w:right="69"/>
              <w:jc w:val="both"/>
              <w:rPr>
                <w:rFonts w:ascii="Arial" w:hAnsi="Arial" w:cs="Arial"/>
                <w:sz w:val="20"/>
                <w:szCs w:val="20"/>
              </w:rPr>
            </w:pPr>
            <w:r w:rsidRPr="006326FB">
              <w:rPr>
                <w:rFonts w:ascii="Arial" w:hAnsi="Arial" w:cs="Arial"/>
                <w:sz w:val="20"/>
                <w:szCs w:val="20"/>
              </w:rPr>
              <w:t xml:space="preserve">Receiving Party shall not have any obligation whatsoever regarding </w:t>
            </w:r>
            <w:r w:rsidR="0023158E" w:rsidRPr="006326FB">
              <w:rPr>
                <w:rFonts w:ascii="Arial" w:hAnsi="Arial" w:cs="Arial"/>
                <w:sz w:val="20"/>
                <w:szCs w:val="20"/>
              </w:rPr>
              <w:t>the</w:t>
            </w:r>
            <w:r w:rsidR="00D457A6" w:rsidRPr="006326FB">
              <w:rPr>
                <w:rFonts w:ascii="Arial" w:hAnsi="Arial" w:cs="Arial"/>
                <w:sz w:val="20"/>
                <w:szCs w:val="20"/>
              </w:rPr>
              <w:t xml:space="preserve"> </w:t>
            </w:r>
            <w:r w:rsidRPr="006326FB">
              <w:rPr>
                <w:rFonts w:ascii="Arial" w:hAnsi="Arial" w:cs="Arial"/>
                <w:sz w:val="20"/>
                <w:szCs w:val="20"/>
              </w:rPr>
              <w:t>information:</w:t>
            </w:r>
          </w:p>
          <w:p w14:paraId="26DB8358" w14:textId="77777777" w:rsidR="006B0605" w:rsidRPr="006326FB" w:rsidRDefault="006B0605" w:rsidP="006B0605">
            <w:pPr>
              <w:pStyle w:val="ListParagraph"/>
              <w:tabs>
                <w:tab w:val="left" w:pos="46"/>
              </w:tabs>
              <w:spacing w:before="120" w:after="120"/>
              <w:ind w:left="46" w:right="69"/>
              <w:jc w:val="both"/>
              <w:rPr>
                <w:rFonts w:ascii="Arial" w:hAnsi="Arial" w:cs="Arial"/>
                <w:sz w:val="20"/>
                <w:szCs w:val="20"/>
              </w:rPr>
            </w:pPr>
          </w:p>
          <w:p w14:paraId="095BF69E" w14:textId="154A3C1B" w:rsidR="006B0605" w:rsidRPr="006326FB" w:rsidRDefault="00E75E97" w:rsidP="00E75E97">
            <w:pPr>
              <w:tabs>
                <w:tab w:val="left" w:pos="46"/>
              </w:tabs>
              <w:spacing w:before="120" w:after="120"/>
              <w:ind w:right="69"/>
              <w:jc w:val="both"/>
              <w:rPr>
                <w:rFonts w:ascii="Arial" w:hAnsi="Arial" w:cs="Arial"/>
                <w:sz w:val="20"/>
                <w:szCs w:val="20"/>
                <w:lang w:val="en-US"/>
              </w:rPr>
            </w:pPr>
            <w:r w:rsidRPr="006326FB">
              <w:rPr>
                <w:lang w:val="sr-Cyrl-RS"/>
              </w:rPr>
              <w:t xml:space="preserve">а) </w:t>
            </w:r>
            <w:r w:rsidR="006B0605" w:rsidRPr="006326FB">
              <w:rPr>
                <w:rFonts w:ascii="Arial" w:hAnsi="Arial" w:cs="Arial"/>
                <w:sz w:val="20"/>
                <w:szCs w:val="20"/>
                <w:lang w:val="en-US"/>
              </w:rPr>
              <w:t xml:space="preserve">That </w:t>
            </w:r>
            <w:r w:rsidR="00D457A6" w:rsidRPr="006326FB">
              <w:rPr>
                <w:rFonts w:ascii="Arial" w:hAnsi="Arial" w:cs="Arial"/>
                <w:sz w:val="20"/>
                <w:szCs w:val="20"/>
                <w:lang w:val="en-US"/>
              </w:rPr>
              <w:t>has</w:t>
            </w:r>
            <w:r w:rsidR="006B0605" w:rsidRPr="006326FB">
              <w:rPr>
                <w:rFonts w:ascii="Arial" w:hAnsi="Arial" w:cs="Arial"/>
                <w:sz w:val="20"/>
                <w:szCs w:val="20"/>
                <w:lang w:val="en-US"/>
              </w:rPr>
              <w:t xml:space="preserve"> already </w:t>
            </w:r>
            <w:r w:rsidR="00D457A6" w:rsidRPr="006326FB">
              <w:rPr>
                <w:rFonts w:ascii="Arial" w:hAnsi="Arial" w:cs="Arial"/>
                <w:sz w:val="20"/>
                <w:szCs w:val="20"/>
                <w:lang w:val="en-US"/>
              </w:rPr>
              <w:t xml:space="preserve">been </w:t>
            </w:r>
            <w:r w:rsidR="006B0605" w:rsidRPr="006326FB">
              <w:rPr>
                <w:rFonts w:ascii="Arial" w:hAnsi="Arial" w:cs="Arial"/>
                <w:sz w:val="20"/>
                <w:szCs w:val="20"/>
                <w:lang w:val="en-US"/>
              </w:rPr>
              <w:t>known by the Receiving Party; or</w:t>
            </w:r>
          </w:p>
          <w:p w14:paraId="256909B2" w14:textId="275F9CAA" w:rsidR="006B0605" w:rsidRPr="006326FB" w:rsidRDefault="00E75E97" w:rsidP="00E75E97">
            <w:pPr>
              <w:tabs>
                <w:tab w:val="left" w:pos="46"/>
              </w:tabs>
              <w:spacing w:before="120" w:after="120"/>
              <w:ind w:right="69"/>
              <w:jc w:val="both"/>
              <w:rPr>
                <w:rFonts w:ascii="Arial" w:hAnsi="Arial" w:cs="Arial"/>
                <w:sz w:val="20"/>
                <w:szCs w:val="20"/>
                <w:lang w:val="en-US"/>
              </w:rPr>
            </w:pPr>
            <w:r w:rsidRPr="006326FB">
              <w:rPr>
                <w:lang w:val="sr-Cyrl-RS"/>
              </w:rPr>
              <w:t xml:space="preserve">б) </w:t>
            </w:r>
            <w:r w:rsidR="006B0605" w:rsidRPr="006326FB">
              <w:rPr>
                <w:rFonts w:ascii="Arial" w:hAnsi="Arial" w:cs="Arial"/>
                <w:sz w:val="20"/>
                <w:szCs w:val="20"/>
                <w:lang w:val="en-US"/>
              </w:rPr>
              <w:t xml:space="preserve">That </w:t>
            </w:r>
            <w:r w:rsidR="00D457A6" w:rsidRPr="006326FB">
              <w:rPr>
                <w:rFonts w:ascii="Arial" w:hAnsi="Arial" w:cs="Arial"/>
                <w:sz w:val="20"/>
                <w:szCs w:val="20"/>
                <w:lang w:val="en-US"/>
              </w:rPr>
              <w:t>has been</w:t>
            </w:r>
            <w:r w:rsidR="006B0605" w:rsidRPr="006326FB">
              <w:rPr>
                <w:rFonts w:ascii="Arial" w:hAnsi="Arial" w:cs="Arial"/>
                <w:sz w:val="20"/>
                <w:szCs w:val="20"/>
                <w:lang w:val="en-US"/>
              </w:rPr>
              <w:t xml:space="preserve"> or will become public knowledge without any illegal act of the Receiving Party; or</w:t>
            </w:r>
          </w:p>
          <w:p w14:paraId="7383EB58" w14:textId="703A6B91" w:rsidR="006B0605" w:rsidRPr="006326FB" w:rsidRDefault="00E75E97" w:rsidP="00E75E97">
            <w:pPr>
              <w:tabs>
                <w:tab w:val="left" w:pos="383"/>
              </w:tabs>
              <w:spacing w:before="120" w:after="120"/>
              <w:ind w:left="383" w:right="69" w:hanging="337"/>
              <w:jc w:val="both"/>
              <w:rPr>
                <w:rFonts w:ascii="Arial" w:eastAsia="Times New Roman" w:hAnsi="Arial" w:cs="Arial"/>
                <w:sz w:val="20"/>
                <w:szCs w:val="20"/>
                <w:lang w:val="en-US" w:eastAsia="en-US"/>
              </w:rPr>
            </w:pPr>
            <w:r w:rsidRPr="006326FB">
              <w:rPr>
                <w:rFonts w:ascii="Arial" w:hAnsi="Arial" w:cs="Arial"/>
                <w:sz w:val="20"/>
                <w:szCs w:val="20"/>
                <w:lang w:val="sr-Cyrl-RS"/>
              </w:rPr>
              <w:t xml:space="preserve">в) </w:t>
            </w:r>
            <w:r w:rsidR="006B0605" w:rsidRPr="006326FB">
              <w:rPr>
                <w:rFonts w:ascii="Arial" w:eastAsia="Times New Roman" w:hAnsi="Arial" w:cs="Arial"/>
                <w:sz w:val="20"/>
                <w:szCs w:val="20"/>
                <w:lang w:val="en-US" w:eastAsia="en-US"/>
              </w:rPr>
              <w:t xml:space="preserve">That </w:t>
            </w:r>
            <w:r w:rsidR="00D457A6" w:rsidRPr="006326FB">
              <w:rPr>
                <w:rFonts w:ascii="Arial" w:eastAsia="Times New Roman" w:hAnsi="Arial" w:cs="Arial"/>
                <w:sz w:val="20"/>
                <w:szCs w:val="20"/>
                <w:lang w:val="en-US" w:eastAsia="en-US"/>
              </w:rPr>
              <w:t>has been</w:t>
            </w:r>
            <w:r w:rsidR="006B0605" w:rsidRPr="006326FB">
              <w:rPr>
                <w:rFonts w:ascii="Arial" w:eastAsia="Times New Roman" w:hAnsi="Arial" w:cs="Arial"/>
                <w:sz w:val="20"/>
                <w:szCs w:val="20"/>
                <w:lang w:val="en-US" w:eastAsia="en-US"/>
              </w:rPr>
              <w:t xml:space="preserve"> rightfully obtained by the Receiving Party from a third party without similar limitation and without breach of this Agreement; or</w:t>
            </w:r>
          </w:p>
          <w:p w14:paraId="43AF5263" w14:textId="6958140E" w:rsidR="006B0605" w:rsidRPr="006326FB" w:rsidRDefault="00E75E97" w:rsidP="00E75E97">
            <w:pPr>
              <w:tabs>
                <w:tab w:val="left" w:pos="46"/>
              </w:tabs>
              <w:spacing w:before="120" w:after="120"/>
              <w:ind w:left="46" w:right="69"/>
              <w:jc w:val="both"/>
              <w:rPr>
                <w:rFonts w:ascii="Arial" w:hAnsi="Arial" w:cs="Arial"/>
                <w:sz w:val="20"/>
                <w:szCs w:val="20"/>
                <w:lang w:val="en-US"/>
              </w:rPr>
            </w:pPr>
            <w:r w:rsidRPr="006326FB">
              <w:rPr>
                <w:rFonts w:ascii="Arial" w:hAnsi="Arial" w:cs="Arial"/>
                <w:sz w:val="20"/>
                <w:szCs w:val="20"/>
                <w:lang w:val="sr-Cyrl-RS"/>
              </w:rPr>
              <w:lastRenderedPageBreak/>
              <w:t xml:space="preserve">г) </w:t>
            </w:r>
            <w:r w:rsidR="006B0605" w:rsidRPr="006326FB">
              <w:rPr>
                <w:rFonts w:ascii="Arial" w:hAnsi="Arial" w:cs="Arial"/>
                <w:sz w:val="20"/>
                <w:szCs w:val="20"/>
                <w:lang w:val="en-US"/>
              </w:rPr>
              <w:t xml:space="preserve">That </w:t>
            </w:r>
            <w:r w:rsidR="00D457A6" w:rsidRPr="006326FB">
              <w:rPr>
                <w:rFonts w:ascii="Arial" w:hAnsi="Arial" w:cs="Arial"/>
                <w:sz w:val="20"/>
                <w:szCs w:val="20"/>
                <w:lang w:val="en-US"/>
              </w:rPr>
              <w:t>has been</w:t>
            </w:r>
            <w:r w:rsidR="006B0605" w:rsidRPr="006326FB">
              <w:rPr>
                <w:rFonts w:ascii="Arial" w:hAnsi="Arial" w:cs="Arial"/>
                <w:sz w:val="20"/>
                <w:szCs w:val="20"/>
                <w:lang w:val="en-US"/>
              </w:rPr>
              <w:t xml:space="preserve"> independently developed by the Receiving Party without reference to information disclosed pursuant to the present Agreement; or</w:t>
            </w:r>
          </w:p>
          <w:p w14:paraId="492A2222" w14:textId="32D35A00" w:rsidR="006B0605" w:rsidRPr="006326FB" w:rsidRDefault="00E75E97" w:rsidP="00E75E97">
            <w:pPr>
              <w:tabs>
                <w:tab w:val="left" w:pos="46"/>
              </w:tabs>
              <w:spacing w:before="120" w:after="120"/>
              <w:ind w:left="46" w:right="69"/>
              <w:jc w:val="both"/>
              <w:rPr>
                <w:rFonts w:ascii="Arial" w:hAnsi="Arial" w:cs="Arial"/>
                <w:sz w:val="20"/>
                <w:szCs w:val="20"/>
                <w:lang w:val="en-US"/>
              </w:rPr>
            </w:pPr>
            <w:r w:rsidRPr="006326FB">
              <w:rPr>
                <w:rFonts w:ascii="Arial" w:hAnsi="Arial" w:cs="Arial"/>
                <w:sz w:val="20"/>
                <w:szCs w:val="20"/>
                <w:lang w:val="sr-Cyrl-RS"/>
              </w:rPr>
              <w:t xml:space="preserve">д) </w:t>
            </w:r>
            <w:r w:rsidR="006B0605" w:rsidRPr="006326FB">
              <w:rPr>
                <w:rFonts w:ascii="Arial" w:hAnsi="Arial" w:cs="Arial"/>
                <w:sz w:val="20"/>
                <w:szCs w:val="20"/>
                <w:lang w:val="en-US"/>
              </w:rPr>
              <w:t>Disclosure of which has been approved based on the written authorization of the Disclosing Party.</w:t>
            </w:r>
          </w:p>
        </w:tc>
      </w:tr>
      <w:tr w:rsidR="006326FB" w:rsidRPr="006326FB" w14:paraId="167E11B7" w14:textId="77777777" w:rsidTr="00EB40B4">
        <w:trPr>
          <w:jc w:val="center"/>
        </w:trPr>
        <w:tc>
          <w:tcPr>
            <w:tcW w:w="5387" w:type="dxa"/>
          </w:tcPr>
          <w:p w14:paraId="035260E5" w14:textId="37F8698C" w:rsidR="001765C9" w:rsidRPr="006326FB" w:rsidRDefault="001765C9" w:rsidP="00EB40B4">
            <w:pPr>
              <w:tabs>
                <w:tab w:val="left" w:pos="360"/>
              </w:tabs>
              <w:spacing w:before="120" w:after="120"/>
              <w:ind w:right="68" w:firstLine="539"/>
              <w:jc w:val="center"/>
              <w:rPr>
                <w:rFonts w:ascii="Arial" w:hAnsi="Arial" w:cs="Arial"/>
                <w:b/>
                <w:sz w:val="20"/>
                <w:szCs w:val="20"/>
                <w:lang w:val="sr-Cyrl-RS"/>
              </w:rPr>
            </w:pPr>
            <w:r w:rsidRPr="006326FB">
              <w:rPr>
                <w:rFonts w:ascii="Arial" w:hAnsi="Arial" w:cs="Arial"/>
                <w:b/>
                <w:sz w:val="20"/>
                <w:szCs w:val="20"/>
                <w:lang w:val="sr-Cyrl-RS"/>
              </w:rPr>
              <w:lastRenderedPageBreak/>
              <w:t>Члан 5.</w:t>
            </w:r>
          </w:p>
          <w:p w14:paraId="0A5BDBAE"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sz w:val="20"/>
                <w:szCs w:val="20"/>
                <w:lang w:val="sr-Cyrl-RS"/>
              </w:rPr>
              <w:t xml:space="preserve">Стране се обавезују да ће Поверљиве податке, када се они размењују преко незаштићених веза (факс, ИНТЕРНЕТ, и слично), размењивати само уз   примену узајамно прихватљивих метода </w:t>
            </w:r>
            <w:proofErr w:type="spellStart"/>
            <w:r w:rsidRPr="006326FB">
              <w:rPr>
                <w:rFonts w:ascii="Arial" w:hAnsi="Arial" w:cs="Arial"/>
                <w:sz w:val="20"/>
                <w:szCs w:val="20"/>
                <w:lang w:val="sr-Cyrl-RS"/>
              </w:rPr>
              <w:t>криптовања</w:t>
            </w:r>
            <w:proofErr w:type="spellEnd"/>
            <w:r w:rsidRPr="006326FB">
              <w:rPr>
                <w:rFonts w:ascii="Arial" w:hAnsi="Arial" w:cs="Arial"/>
                <w:sz w:val="20"/>
                <w:szCs w:val="20"/>
                <w:lang w:val="sr-Cyrl-RS"/>
              </w:rPr>
              <w:t>, комбинованих са одговарајућим поступцима који заједно обезбеђују очување поверљивости података.</w:t>
            </w:r>
          </w:p>
          <w:p w14:paraId="01075552" w14:textId="77777777" w:rsidR="001765C9" w:rsidRPr="006326FB" w:rsidRDefault="001765C9" w:rsidP="00EB40B4">
            <w:pPr>
              <w:spacing w:before="120" w:after="120"/>
              <w:jc w:val="both"/>
              <w:rPr>
                <w:rFonts w:ascii="Arial" w:hAnsi="Arial" w:cs="Arial"/>
                <w:sz w:val="20"/>
                <w:szCs w:val="20"/>
                <w:lang w:val="sr-Cyrl-RS"/>
              </w:rPr>
            </w:pPr>
          </w:p>
        </w:tc>
        <w:tc>
          <w:tcPr>
            <w:tcW w:w="5528" w:type="dxa"/>
          </w:tcPr>
          <w:p w14:paraId="1160CA41" w14:textId="77777777" w:rsidR="001765C9" w:rsidRPr="006326FB" w:rsidRDefault="001765C9" w:rsidP="00EB40B4">
            <w:pPr>
              <w:spacing w:before="120" w:after="120"/>
              <w:jc w:val="center"/>
              <w:rPr>
                <w:rFonts w:ascii="Arial" w:hAnsi="Arial" w:cs="Arial"/>
                <w:b/>
                <w:sz w:val="20"/>
                <w:szCs w:val="20"/>
                <w:lang w:val="en-US"/>
              </w:rPr>
            </w:pPr>
            <w:r w:rsidRPr="006326FB">
              <w:rPr>
                <w:rFonts w:ascii="Arial" w:hAnsi="Arial" w:cs="Arial"/>
                <w:b/>
                <w:sz w:val="20"/>
                <w:szCs w:val="20"/>
                <w:lang w:val="en-US"/>
              </w:rPr>
              <w:t>Article 5</w:t>
            </w:r>
          </w:p>
          <w:p w14:paraId="493BCEEC"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sz w:val="20"/>
                <w:szCs w:val="20"/>
                <w:lang w:val="en-US"/>
              </w:rPr>
              <w:t xml:space="preserve">The Parties shall exchange </w:t>
            </w:r>
            <w:r w:rsidRPr="006326FB">
              <w:rPr>
                <w:rFonts w:ascii="Arial" w:hAnsi="Arial" w:cs="Arial"/>
                <w:bCs/>
                <w:sz w:val="20"/>
                <w:szCs w:val="20"/>
                <w:lang w:val="en-US"/>
              </w:rPr>
              <w:t xml:space="preserve">Confidential information only </w:t>
            </w:r>
            <w:r w:rsidRPr="006326FB">
              <w:rPr>
                <w:rFonts w:ascii="Arial" w:hAnsi="Arial" w:cs="Arial"/>
                <w:sz w:val="20"/>
                <w:szCs w:val="20"/>
                <w:lang w:val="en-US"/>
              </w:rPr>
              <w:t>by using mutually acceptable encryption methods and appropriate procedures which together ensure data confidentiality preservation, when such exchange of  information is performed via unsecured means of communication (fax, Internet etc.).</w:t>
            </w:r>
          </w:p>
        </w:tc>
      </w:tr>
      <w:tr w:rsidR="006326FB" w:rsidRPr="006326FB" w14:paraId="29A03B88" w14:textId="77777777" w:rsidTr="00EB40B4">
        <w:trPr>
          <w:jc w:val="center"/>
        </w:trPr>
        <w:tc>
          <w:tcPr>
            <w:tcW w:w="5387" w:type="dxa"/>
          </w:tcPr>
          <w:p w14:paraId="7D7A62E8" w14:textId="77777777" w:rsidR="001765C9" w:rsidRPr="006326FB" w:rsidRDefault="001765C9" w:rsidP="00EB40B4">
            <w:pPr>
              <w:spacing w:before="120" w:after="120"/>
              <w:jc w:val="center"/>
              <w:rPr>
                <w:rFonts w:ascii="Arial" w:hAnsi="Arial" w:cs="Arial"/>
                <w:b/>
                <w:sz w:val="20"/>
                <w:szCs w:val="20"/>
                <w:lang w:val="sr-Cyrl-RS"/>
              </w:rPr>
            </w:pPr>
            <w:r w:rsidRPr="006326FB">
              <w:rPr>
                <w:rFonts w:ascii="Arial" w:hAnsi="Arial" w:cs="Arial"/>
                <w:b/>
                <w:sz w:val="20"/>
                <w:szCs w:val="20"/>
                <w:lang w:val="sr-Cyrl-RS"/>
              </w:rPr>
              <w:t>Члан 6.</w:t>
            </w:r>
          </w:p>
          <w:p w14:paraId="5B315EC8" w14:textId="77777777" w:rsidR="001765C9" w:rsidRPr="006326FB" w:rsidRDefault="001765C9" w:rsidP="00EB40B4">
            <w:p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Свака од Страна је обавезна да одреди:</w:t>
            </w:r>
          </w:p>
          <w:p w14:paraId="100E0C48" w14:textId="77777777" w:rsidR="001765C9" w:rsidRPr="006326FB" w:rsidRDefault="001765C9" w:rsidP="00EB40B4">
            <w:pPr>
              <w:pStyle w:val="ListParagraph"/>
              <w:numPr>
                <w:ilvl w:val="0"/>
                <w:numId w:val="1"/>
              </w:num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име и презиме лица задужених за размену Поверљивих података (у даљем тексту: Задужено лице),</w:t>
            </w:r>
          </w:p>
          <w:p w14:paraId="05F9CFAC" w14:textId="77777777" w:rsidR="001765C9" w:rsidRPr="006326FB" w:rsidRDefault="001765C9" w:rsidP="00EB40B4">
            <w:pPr>
              <w:pStyle w:val="ListParagraph"/>
              <w:numPr>
                <w:ilvl w:val="0"/>
                <w:numId w:val="1"/>
              </w:num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поштанску адресу за размену докумената у папирном облику, кад се подаци размењују у папирном облику</w:t>
            </w:r>
          </w:p>
          <w:p w14:paraId="5BA09EB9" w14:textId="77777777" w:rsidR="001765C9" w:rsidRPr="006326FB" w:rsidRDefault="001765C9" w:rsidP="00EB40B4">
            <w:pPr>
              <w:pStyle w:val="ListParagraph"/>
              <w:numPr>
                <w:ilvl w:val="0"/>
                <w:numId w:val="1"/>
              </w:num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е-mail адресу за размену електронских докумената, кад се подаци достављају коришћењем ИНТЕРНЕТ-а</w:t>
            </w:r>
          </w:p>
          <w:p w14:paraId="3BF6039D" w14:textId="77777777" w:rsidR="001765C9" w:rsidRPr="006326FB" w:rsidRDefault="001765C9" w:rsidP="00EB40B4">
            <w:p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и да о томе обавести другу Страну, писаним документом који је потписан од стране овлашћеног заступника Стране која шаље документ са поверљивим подацима.</w:t>
            </w:r>
          </w:p>
          <w:p w14:paraId="67F560CB" w14:textId="542910DB" w:rsidR="001765C9" w:rsidRPr="006326FB" w:rsidRDefault="001765C9" w:rsidP="00EB40B4">
            <w:p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 xml:space="preserve">Размена података и/или информација који представљају Поверљиве податке не може почети пре испуњења обавеза из претходног става. </w:t>
            </w:r>
          </w:p>
          <w:p w14:paraId="2FD8DF00" w14:textId="77777777" w:rsidR="00B84B7B" w:rsidRPr="006326FB" w:rsidRDefault="00B84B7B" w:rsidP="00B84B7B">
            <w:pPr>
              <w:tabs>
                <w:tab w:val="left" w:pos="360"/>
              </w:tabs>
              <w:spacing w:before="100" w:after="80"/>
              <w:jc w:val="both"/>
              <w:rPr>
                <w:rFonts w:ascii="Arial" w:hAnsi="Arial" w:cs="Arial"/>
                <w:sz w:val="20"/>
                <w:szCs w:val="20"/>
                <w:lang w:val="sr-Cyrl-RS"/>
              </w:rPr>
            </w:pPr>
            <w:r w:rsidRPr="006326FB">
              <w:rPr>
                <w:rFonts w:ascii="Arial" w:hAnsi="Arial" w:cs="Arial"/>
                <w:sz w:val="20"/>
                <w:szCs w:val="20"/>
                <w:lang w:val="sr-Cyrl-RS"/>
              </w:rPr>
              <w:t>Носаче Података који носе ознаку степена тајности, Стране предају једна другој уз пропратно писмо или према записнику о примопредаји који потписују Задужена лица Страна.</w:t>
            </w:r>
          </w:p>
          <w:p w14:paraId="56437AE0" w14:textId="77777777" w:rsidR="00B84B7B" w:rsidRPr="006326FB" w:rsidRDefault="00B84B7B" w:rsidP="00EB40B4">
            <w:pPr>
              <w:tabs>
                <w:tab w:val="left" w:pos="360"/>
              </w:tabs>
              <w:spacing w:before="120" w:after="120"/>
              <w:jc w:val="both"/>
              <w:rPr>
                <w:rFonts w:ascii="Arial" w:hAnsi="Arial" w:cs="Arial"/>
                <w:sz w:val="20"/>
                <w:szCs w:val="20"/>
                <w:lang w:val="sr-Cyrl-RS"/>
              </w:rPr>
            </w:pPr>
          </w:p>
          <w:p w14:paraId="4B8F45E1"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sz w:val="20"/>
                <w:szCs w:val="20"/>
                <w:lang w:val="sr-Cyrl-RS"/>
              </w:rPr>
              <w:t xml:space="preserve">Сва обавештења, захтеви и друга преписка у току важења овог Уговора, као и преписка у случају судског спора између Страна, врши се у </w:t>
            </w:r>
            <w:r w:rsidRPr="006326FB">
              <w:rPr>
                <w:rFonts w:ascii="Arial" w:hAnsi="Arial" w:cs="Arial"/>
                <w:sz w:val="20"/>
                <w:szCs w:val="20"/>
                <w:lang w:val="sr-Cyrl-RS"/>
              </w:rPr>
              <w:lastRenderedPageBreak/>
              <w:t>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tc>
        <w:tc>
          <w:tcPr>
            <w:tcW w:w="5528" w:type="dxa"/>
          </w:tcPr>
          <w:p w14:paraId="5278A56C" w14:textId="77777777" w:rsidR="001765C9" w:rsidRPr="006326FB" w:rsidRDefault="001765C9" w:rsidP="00EB40B4">
            <w:pPr>
              <w:spacing w:before="120" w:after="120"/>
              <w:jc w:val="center"/>
              <w:rPr>
                <w:rFonts w:ascii="Arial" w:hAnsi="Arial" w:cs="Arial"/>
                <w:b/>
                <w:sz w:val="20"/>
                <w:szCs w:val="20"/>
                <w:lang w:val="en-US"/>
              </w:rPr>
            </w:pPr>
            <w:r w:rsidRPr="006326FB">
              <w:rPr>
                <w:rFonts w:ascii="Arial" w:hAnsi="Arial" w:cs="Arial"/>
                <w:b/>
                <w:sz w:val="20"/>
                <w:szCs w:val="20"/>
                <w:lang w:val="en-US"/>
              </w:rPr>
              <w:lastRenderedPageBreak/>
              <w:t>Article 6</w:t>
            </w:r>
          </w:p>
          <w:p w14:paraId="796F1485" w14:textId="77777777"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Each party is obliged to determine:</w:t>
            </w:r>
          </w:p>
          <w:p w14:paraId="35732EEC" w14:textId="77777777" w:rsidR="001765C9" w:rsidRPr="006326FB" w:rsidRDefault="001765C9" w:rsidP="00EB40B4">
            <w:pPr>
              <w:numPr>
                <w:ilvl w:val="0"/>
                <w:numId w:val="1"/>
              </w:numPr>
              <w:tabs>
                <w:tab w:val="left" w:pos="360"/>
              </w:tabs>
              <w:spacing w:before="120" w:after="120"/>
              <w:contextualSpacing/>
              <w:jc w:val="both"/>
              <w:rPr>
                <w:rFonts w:ascii="Arial" w:hAnsi="Arial" w:cs="Arial"/>
                <w:sz w:val="20"/>
                <w:szCs w:val="20"/>
                <w:lang w:val="en-US"/>
              </w:rPr>
            </w:pPr>
            <w:r w:rsidRPr="006326FB">
              <w:rPr>
                <w:rFonts w:ascii="Arial" w:hAnsi="Arial" w:cs="Arial"/>
                <w:sz w:val="20"/>
                <w:szCs w:val="20"/>
                <w:lang w:val="en-US"/>
              </w:rPr>
              <w:t xml:space="preserve">names and surnames of persons responsible for the exchange of </w:t>
            </w:r>
            <w:r w:rsidRPr="006326FB">
              <w:rPr>
                <w:rFonts w:ascii="Arial" w:hAnsi="Arial" w:cs="Arial"/>
                <w:bCs/>
                <w:sz w:val="20"/>
                <w:szCs w:val="20"/>
                <w:lang w:val="en-US"/>
              </w:rPr>
              <w:t xml:space="preserve">Confidential information </w:t>
            </w:r>
            <w:r w:rsidRPr="006326FB">
              <w:rPr>
                <w:rFonts w:ascii="Arial" w:hAnsi="Arial" w:cs="Arial"/>
                <w:sz w:val="20"/>
                <w:szCs w:val="20"/>
                <w:lang w:val="en-US"/>
              </w:rPr>
              <w:t xml:space="preserve">(hereinafter: Responsible Person), </w:t>
            </w:r>
          </w:p>
          <w:p w14:paraId="1EDBF046" w14:textId="77777777" w:rsidR="001765C9" w:rsidRPr="006326FB" w:rsidRDefault="001765C9" w:rsidP="00EB40B4">
            <w:pPr>
              <w:numPr>
                <w:ilvl w:val="0"/>
                <w:numId w:val="1"/>
              </w:numPr>
              <w:tabs>
                <w:tab w:val="left" w:pos="360"/>
              </w:tabs>
              <w:spacing w:before="120" w:after="120"/>
              <w:contextualSpacing/>
              <w:jc w:val="both"/>
              <w:rPr>
                <w:rFonts w:ascii="Arial" w:hAnsi="Arial" w:cs="Arial"/>
                <w:sz w:val="20"/>
                <w:szCs w:val="20"/>
                <w:lang w:val="en-US"/>
              </w:rPr>
            </w:pPr>
            <w:r w:rsidRPr="006326FB">
              <w:rPr>
                <w:rFonts w:ascii="Arial" w:hAnsi="Arial" w:cs="Arial"/>
                <w:sz w:val="20"/>
                <w:szCs w:val="20"/>
                <w:lang w:val="en-US"/>
              </w:rPr>
              <w:t xml:space="preserve">postal address for the exchange of documents in hard copy when information is exchanged in hard copy </w:t>
            </w:r>
          </w:p>
          <w:p w14:paraId="769D6D6A" w14:textId="77777777" w:rsidR="001765C9" w:rsidRPr="006326FB" w:rsidRDefault="001765C9" w:rsidP="00EB40B4">
            <w:pPr>
              <w:numPr>
                <w:ilvl w:val="0"/>
                <w:numId w:val="1"/>
              </w:numPr>
              <w:tabs>
                <w:tab w:val="left" w:pos="360"/>
              </w:tabs>
              <w:spacing w:before="120" w:after="120"/>
              <w:contextualSpacing/>
              <w:jc w:val="both"/>
              <w:rPr>
                <w:rFonts w:ascii="Arial" w:hAnsi="Arial" w:cs="Arial"/>
                <w:sz w:val="20"/>
                <w:szCs w:val="20"/>
                <w:lang w:val="en-US"/>
              </w:rPr>
            </w:pPr>
            <w:r w:rsidRPr="006326FB">
              <w:rPr>
                <w:rFonts w:ascii="Arial" w:hAnsi="Arial" w:cs="Arial"/>
                <w:sz w:val="20"/>
                <w:szCs w:val="20"/>
                <w:lang w:val="en-US"/>
              </w:rPr>
              <w:t xml:space="preserve">e-mail address for the exchange of electronic documents, when information is exchanged via Internet </w:t>
            </w:r>
          </w:p>
          <w:p w14:paraId="107B805C" w14:textId="77777777"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 xml:space="preserve">and inform the other Party about it by a written document signed by the authorized representative of the Party sending a document with confidential information. </w:t>
            </w:r>
          </w:p>
          <w:p w14:paraId="6CF7FED8" w14:textId="77777777"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 xml:space="preserve">The exchange of data and/or Confidential Information cannot commence before the </w:t>
            </w:r>
            <w:proofErr w:type="spellStart"/>
            <w:r w:rsidRPr="006326FB">
              <w:rPr>
                <w:rFonts w:ascii="Arial" w:hAnsi="Arial" w:cs="Arial"/>
                <w:sz w:val="20"/>
                <w:szCs w:val="20"/>
                <w:lang w:val="en-US"/>
              </w:rPr>
              <w:t>fulfilment</w:t>
            </w:r>
            <w:proofErr w:type="spellEnd"/>
            <w:r w:rsidRPr="006326FB">
              <w:rPr>
                <w:rFonts w:ascii="Arial" w:hAnsi="Arial" w:cs="Arial"/>
                <w:sz w:val="20"/>
                <w:szCs w:val="20"/>
                <w:lang w:val="en-US"/>
              </w:rPr>
              <w:t xml:space="preserve"> of obligations under the previous paragraph. </w:t>
            </w:r>
          </w:p>
          <w:p w14:paraId="00F891DE" w14:textId="77777777" w:rsidR="001765C9" w:rsidRPr="006326FB" w:rsidRDefault="006B0605" w:rsidP="00EB40B4">
            <w:pPr>
              <w:spacing w:before="120" w:after="120"/>
              <w:jc w:val="both"/>
              <w:rPr>
                <w:rFonts w:ascii="Arial" w:hAnsi="Arial" w:cs="Arial"/>
                <w:sz w:val="20"/>
                <w:szCs w:val="20"/>
                <w:lang w:val="en-US"/>
              </w:rPr>
            </w:pPr>
            <w:r w:rsidRPr="006326FB">
              <w:rPr>
                <w:rFonts w:ascii="Arial" w:hAnsi="Arial" w:cs="Arial"/>
                <w:sz w:val="20"/>
                <w:szCs w:val="20"/>
                <w:lang w:val="en-US"/>
              </w:rPr>
              <w:t>Data carriers that are bearing mark of confidentiality degree shall be handed over by the Parties to each other, accompanied by a cover letter or as per minutes on handover-takeover, signed by the Authorized persons of the Parties.</w:t>
            </w:r>
          </w:p>
          <w:p w14:paraId="639F28FD" w14:textId="77777777" w:rsidR="006B0605" w:rsidRPr="006326FB" w:rsidRDefault="006B0605" w:rsidP="00EB40B4">
            <w:pPr>
              <w:spacing w:before="120" w:after="120"/>
              <w:jc w:val="both"/>
              <w:rPr>
                <w:rFonts w:ascii="Arial" w:hAnsi="Arial" w:cs="Arial"/>
                <w:sz w:val="20"/>
                <w:szCs w:val="20"/>
                <w:lang w:val="en-US"/>
              </w:rPr>
            </w:pPr>
          </w:p>
          <w:p w14:paraId="5B00AC9E"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sz w:val="20"/>
                <w:szCs w:val="20"/>
                <w:lang w:val="en-US"/>
              </w:rPr>
              <w:t xml:space="preserve">All notices, requests and other correspondence during the validity of this Agreement, as well as correspondence in the case of legal dispute between the Parties shall be made in a written form, as follows: by registered mail with a return receipt or by direct </w:t>
            </w:r>
            <w:r w:rsidRPr="006326FB">
              <w:rPr>
                <w:rFonts w:ascii="Arial" w:hAnsi="Arial" w:cs="Arial"/>
                <w:sz w:val="20"/>
                <w:szCs w:val="20"/>
                <w:lang w:val="en-US"/>
              </w:rPr>
              <w:lastRenderedPageBreak/>
              <w:t>delivery to the contracting party’s address or by e-mail to the contacts determined in accordance with the paragraph 1 under this Article.</w:t>
            </w:r>
          </w:p>
          <w:p w14:paraId="43EB015E" w14:textId="77777777" w:rsidR="001765C9" w:rsidRPr="006326FB" w:rsidRDefault="001765C9" w:rsidP="00EB40B4">
            <w:pPr>
              <w:spacing w:before="120" w:after="120"/>
              <w:jc w:val="both"/>
              <w:rPr>
                <w:rFonts w:ascii="Arial" w:hAnsi="Arial" w:cs="Arial"/>
                <w:sz w:val="20"/>
                <w:szCs w:val="20"/>
                <w:lang w:val="en-US"/>
              </w:rPr>
            </w:pPr>
          </w:p>
        </w:tc>
      </w:tr>
      <w:tr w:rsidR="006326FB" w:rsidRPr="006326FB" w14:paraId="0A1AC6EE" w14:textId="77777777" w:rsidTr="00EB40B4">
        <w:trPr>
          <w:jc w:val="center"/>
        </w:trPr>
        <w:tc>
          <w:tcPr>
            <w:tcW w:w="5387" w:type="dxa"/>
          </w:tcPr>
          <w:p w14:paraId="031895B8" w14:textId="6BF464D9" w:rsidR="001765C9" w:rsidRPr="006326FB" w:rsidRDefault="001765C9" w:rsidP="00EB40B4">
            <w:pPr>
              <w:spacing w:before="120" w:after="120"/>
              <w:jc w:val="center"/>
              <w:rPr>
                <w:rFonts w:ascii="Arial" w:hAnsi="Arial" w:cs="Arial"/>
                <w:b/>
                <w:sz w:val="20"/>
                <w:szCs w:val="20"/>
                <w:lang w:val="sr-Cyrl-RS"/>
              </w:rPr>
            </w:pPr>
            <w:r w:rsidRPr="006326FB">
              <w:rPr>
                <w:rFonts w:ascii="Arial" w:hAnsi="Arial" w:cs="Arial"/>
                <w:b/>
                <w:sz w:val="20"/>
                <w:szCs w:val="20"/>
                <w:lang w:val="sr-Cyrl-RS"/>
              </w:rPr>
              <w:lastRenderedPageBreak/>
              <w:t>Члан 7.</w:t>
            </w:r>
          </w:p>
          <w:p w14:paraId="613467FE" w14:textId="77777777" w:rsidR="001765C9" w:rsidRPr="006326FB" w:rsidRDefault="001765C9" w:rsidP="00EB40B4">
            <w:pPr>
              <w:pStyle w:val="normal1"/>
              <w:spacing w:before="120" w:beforeAutospacing="0" w:after="120" w:afterAutospacing="0"/>
              <w:jc w:val="both"/>
              <w:rPr>
                <w:rFonts w:ascii="Arial" w:hAnsi="Arial" w:cs="Arial"/>
                <w:sz w:val="20"/>
                <w:szCs w:val="20"/>
                <w:lang w:val="sr-Cyrl-RS"/>
              </w:rPr>
            </w:pPr>
            <w:r w:rsidRPr="006326FB">
              <w:rPr>
                <w:rFonts w:ascii="Arial" w:hAnsi="Arial" w:cs="Arial"/>
                <w:sz w:val="20"/>
                <w:szCs w:val="20"/>
                <w:lang w:val="sr-Cyrl-RS"/>
              </w:rPr>
              <w:t xml:space="preserve">Уколико је примопредаја података и/или информација који представљају Поверљиве податке обављена коришћењем електронске поште, Прималац је обавезан да одмах након пријема поруке са приложеним Поверљивим подацима, пошаље поруку Даваоцу са потврдом да је порука примљена. </w:t>
            </w:r>
          </w:p>
          <w:p w14:paraId="3286654D" w14:textId="77777777" w:rsidR="001765C9" w:rsidRPr="006326FB" w:rsidRDefault="001765C9" w:rsidP="00EB40B4">
            <w:pPr>
              <w:pStyle w:val="normal1"/>
              <w:spacing w:before="120" w:beforeAutospacing="0" w:after="120" w:afterAutospacing="0"/>
              <w:jc w:val="both"/>
              <w:rPr>
                <w:rFonts w:ascii="Arial" w:hAnsi="Arial" w:cs="Arial"/>
                <w:sz w:val="20"/>
                <w:szCs w:val="20"/>
                <w:lang w:val="sr-Cyrl-RS"/>
              </w:rPr>
            </w:pPr>
            <w:r w:rsidRPr="006326FB">
              <w:rPr>
                <w:rFonts w:ascii="Arial" w:hAnsi="Arial" w:cs="Arial"/>
                <w:sz w:val="20"/>
                <w:szCs w:val="20"/>
                <w:lang w:val="sr-Cyrl-RS"/>
              </w:rPr>
              <w:t>Уколико Задужено лице Даваоца не прими потврду о пријему поруке са приложеним Поверљивим подацима у року од два радна дана, рачунајући у овај рок и дан када је порука  послата,  обавезан је да обустави даље слање података  и да заједно са Примаоцем утврди разлоге кашњења потврде. Слање података и/или информација који представљају Поверљиве податке се може наставити кад и уколико се покаже да тајност података није нарушена, као и да нису нарушене одредбе овог Уговора.</w:t>
            </w:r>
          </w:p>
        </w:tc>
        <w:tc>
          <w:tcPr>
            <w:tcW w:w="5528" w:type="dxa"/>
          </w:tcPr>
          <w:p w14:paraId="68E90646" w14:textId="77777777" w:rsidR="001765C9" w:rsidRPr="006326FB" w:rsidRDefault="001765C9" w:rsidP="00EB40B4">
            <w:pPr>
              <w:spacing w:before="120" w:after="120"/>
              <w:jc w:val="center"/>
              <w:rPr>
                <w:rFonts w:ascii="Arial" w:hAnsi="Arial" w:cs="Arial"/>
                <w:b/>
                <w:sz w:val="20"/>
                <w:szCs w:val="20"/>
                <w:lang w:val="en-US"/>
              </w:rPr>
            </w:pPr>
            <w:r w:rsidRPr="006326FB">
              <w:rPr>
                <w:rFonts w:ascii="Arial" w:hAnsi="Arial" w:cs="Arial"/>
                <w:b/>
                <w:sz w:val="20"/>
                <w:szCs w:val="20"/>
                <w:lang w:val="en-US"/>
              </w:rPr>
              <w:t>Article 7</w:t>
            </w:r>
          </w:p>
          <w:p w14:paraId="4EA29A53" w14:textId="77777777" w:rsidR="001765C9" w:rsidRPr="006326FB" w:rsidRDefault="001765C9" w:rsidP="00EB40B4">
            <w:pPr>
              <w:spacing w:before="120" w:after="120"/>
              <w:jc w:val="both"/>
              <w:rPr>
                <w:rFonts w:ascii="Arial" w:eastAsia="MS Mincho" w:hAnsi="Arial" w:cs="Arial"/>
                <w:sz w:val="20"/>
                <w:szCs w:val="20"/>
                <w:lang w:val="en-US" w:eastAsia="ja-JP"/>
              </w:rPr>
            </w:pPr>
            <w:r w:rsidRPr="006326FB">
              <w:rPr>
                <w:rFonts w:ascii="Arial" w:eastAsia="MS Mincho" w:hAnsi="Arial" w:cs="Arial"/>
                <w:sz w:val="20"/>
                <w:szCs w:val="20"/>
                <w:lang w:val="en-US" w:eastAsia="ja-JP"/>
              </w:rPr>
              <w:t>If transfer of data and/or information representing Confidential Information is done by e-mail, the Receiving Party shall send a message to the Disclosing Party confirming the receipt of a message with enclosed Confidential data immediately upon the message receipt.</w:t>
            </w:r>
          </w:p>
          <w:p w14:paraId="4F073566" w14:textId="77777777" w:rsidR="001765C9" w:rsidRPr="006326FB" w:rsidRDefault="001765C9" w:rsidP="00EB40B4">
            <w:pPr>
              <w:spacing w:before="120" w:after="120" w:line="288" w:lineRule="auto"/>
              <w:jc w:val="both"/>
              <w:rPr>
                <w:rFonts w:ascii="Arial" w:eastAsia="MS Mincho" w:hAnsi="Arial" w:cs="Arial"/>
                <w:sz w:val="20"/>
                <w:szCs w:val="20"/>
                <w:lang w:val="en-US" w:eastAsia="ja-JP"/>
              </w:rPr>
            </w:pPr>
            <w:r w:rsidRPr="006326FB">
              <w:rPr>
                <w:rFonts w:ascii="Arial" w:eastAsia="MS Mincho" w:hAnsi="Arial" w:cs="Arial"/>
                <w:sz w:val="20"/>
                <w:szCs w:val="20"/>
                <w:lang w:val="en-US" w:eastAsia="ja-JP"/>
              </w:rPr>
              <w:t>If the Responsible Person of the Disclosing Party does not receive the confirmation of the receipt of a message with enclosed Confidential Information within two working days including the day of sending of a message, he/she shall suspend further sending of data and determine together with the Receiving Party the reasons of delay of such confirming message. Sending of data and/or information representing Confidential information may continue when and if it is confirmed that data confidentiality and the provisions of this Agreement have not been violated.</w:t>
            </w:r>
          </w:p>
          <w:p w14:paraId="62985C53" w14:textId="77777777" w:rsidR="001765C9" w:rsidRPr="006326FB" w:rsidRDefault="001765C9" w:rsidP="00EB40B4">
            <w:pPr>
              <w:spacing w:before="120" w:after="120" w:line="288" w:lineRule="auto"/>
              <w:jc w:val="both"/>
              <w:rPr>
                <w:rFonts w:ascii="Arial" w:hAnsi="Arial" w:cs="Arial"/>
                <w:sz w:val="20"/>
                <w:szCs w:val="20"/>
                <w:lang w:val="en-US"/>
              </w:rPr>
            </w:pPr>
          </w:p>
        </w:tc>
      </w:tr>
      <w:tr w:rsidR="006326FB" w:rsidRPr="006326FB" w14:paraId="222248D2" w14:textId="77777777" w:rsidTr="00EB40B4">
        <w:trPr>
          <w:trHeight w:val="272"/>
          <w:jc w:val="center"/>
        </w:trPr>
        <w:tc>
          <w:tcPr>
            <w:tcW w:w="5387" w:type="dxa"/>
          </w:tcPr>
          <w:p w14:paraId="404E45B8" w14:textId="77777777" w:rsidR="001765C9" w:rsidRPr="006326FB" w:rsidRDefault="001765C9" w:rsidP="00EB40B4">
            <w:pPr>
              <w:spacing w:before="120" w:after="120"/>
              <w:jc w:val="center"/>
              <w:rPr>
                <w:rFonts w:ascii="Arial" w:hAnsi="Arial" w:cs="Arial"/>
                <w:b/>
                <w:sz w:val="20"/>
                <w:szCs w:val="20"/>
                <w:lang w:val="sr-Cyrl-RS"/>
              </w:rPr>
            </w:pPr>
            <w:r w:rsidRPr="006326FB">
              <w:rPr>
                <w:rFonts w:ascii="Arial" w:hAnsi="Arial" w:cs="Arial"/>
                <w:b/>
                <w:sz w:val="20"/>
                <w:szCs w:val="20"/>
                <w:lang w:val="sr-Cyrl-RS"/>
              </w:rPr>
              <w:t>Члан 8.</w:t>
            </w:r>
          </w:p>
          <w:p w14:paraId="6CAFF03D" w14:textId="77777777" w:rsidR="002B603A" w:rsidRPr="006326FB" w:rsidRDefault="002B603A" w:rsidP="002B603A">
            <w:pPr>
              <w:spacing w:before="20" w:afterLines="20" w:after="48"/>
              <w:jc w:val="both"/>
              <w:rPr>
                <w:rFonts w:ascii="Arial" w:hAnsi="Arial" w:cs="Arial"/>
                <w:sz w:val="20"/>
                <w:szCs w:val="20"/>
                <w:lang w:val="sr-Cyrl-RS"/>
              </w:rPr>
            </w:pPr>
            <w:r w:rsidRPr="006326FB">
              <w:rPr>
                <w:rFonts w:ascii="Arial" w:hAnsi="Arial" w:cs="Arial"/>
                <w:sz w:val="20"/>
                <w:szCs w:val="20"/>
                <w:lang w:val="sr-Cyrl-RS"/>
              </w:rPr>
              <w:t>У случајевима када се размена Поверљивих податка између Страна врши путем:</w:t>
            </w:r>
          </w:p>
          <w:p w14:paraId="34A05869" w14:textId="77777777" w:rsidR="002B603A" w:rsidRPr="006326FB" w:rsidRDefault="002B603A" w:rsidP="002B603A">
            <w:pPr>
              <w:pStyle w:val="ListParagraph"/>
              <w:numPr>
                <w:ilvl w:val="0"/>
                <w:numId w:val="5"/>
              </w:numPr>
              <w:tabs>
                <w:tab w:val="left" w:pos="360"/>
              </w:tabs>
              <w:spacing w:before="100" w:afterLines="20" w:after="48"/>
              <w:jc w:val="both"/>
              <w:rPr>
                <w:rFonts w:ascii="Arial" w:hAnsi="Arial" w:cs="Arial"/>
                <w:sz w:val="20"/>
                <w:szCs w:val="20"/>
                <w:lang w:val="sr-Cyrl-RS"/>
              </w:rPr>
            </w:pPr>
            <w:r w:rsidRPr="006326FB">
              <w:rPr>
                <w:rFonts w:ascii="Arial" w:hAnsi="Arial" w:cs="Arial"/>
                <w:sz w:val="20"/>
                <w:szCs w:val="20"/>
                <w:lang w:val="sr-Cyrl-RS"/>
              </w:rPr>
              <w:t xml:space="preserve">електронске поште или било којим другим електронским средствима, </w:t>
            </w:r>
            <w:r w:rsidRPr="006326FB">
              <w:rPr>
                <w:rFonts w:ascii="Arial" w:hAnsi="Arial"/>
                <w:sz w:val="20"/>
                <w:lang w:val="sr-Cyrl-RS"/>
              </w:rPr>
              <w:t>Давалац је обавезан да Примаоца информише</w:t>
            </w:r>
            <w:r w:rsidRPr="006326FB">
              <w:rPr>
                <w:rFonts w:ascii="Arial" w:hAnsi="Arial" w:cs="Arial"/>
                <w:sz w:val="20"/>
                <w:szCs w:val="20"/>
                <w:lang w:val="sr-Cyrl-RS"/>
              </w:rPr>
              <w:t xml:space="preserve"> о поверљивом садржају размене</w:t>
            </w:r>
          </w:p>
          <w:p w14:paraId="066C7E8D" w14:textId="77777777" w:rsidR="002B603A" w:rsidRPr="006326FB" w:rsidRDefault="002B603A" w:rsidP="002B603A">
            <w:pPr>
              <w:pStyle w:val="ListParagraph"/>
              <w:numPr>
                <w:ilvl w:val="0"/>
                <w:numId w:val="5"/>
              </w:numPr>
              <w:tabs>
                <w:tab w:val="left" w:pos="360"/>
              </w:tabs>
              <w:spacing w:before="100" w:afterLines="20" w:after="48"/>
              <w:jc w:val="both"/>
              <w:rPr>
                <w:rFonts w:ascii="Arial" w:hAnsi="Arial" w:cs="Arial"/>
                <w:sz w:val="20"/>
                <w:szCs w:val="20"/>
                <w:lang w:val="sr-Cyrl-RS"/>
              </w:rPr>
            </w:pPr>
            <w:r w:rsidRPr="006326FB">
              <w:rPr>
                <w:rFonts w:ascii="Arial" w:hAnsi="Arial" w:cs="Arial"/>
                <w:sz w:val="20"/>
                <w:szCs w:val="20"/>
                <w:lang w:val="sr-Cyrl-RS"/>
              </w:rPr>
              <w:t>носача информација (као што су папирни документи, дискови, УСБ медијуми, ЦД или ДВД медијуми), Давалац је обавезан да носаче информација означи Ознакама степена тајности и на тај начин скрене пажњу на поверљиву природу информација садржаних у или на Носачу информација. Ознаке степена тајности стављају се директно на Носач информација и/или на штампани документ који је приложен Примаоцу заједно са Носачем информација.</w:t>
            </w:r>
          </w:p>
          <w:p w14:paraId="0B3FA8DD" w14:textId="77777777" w:rsidR="002B603A" w:rsidRPr="006326FB" w:rsidRDefault="002B603A" w:rsidP="002B603A">
            <w:pPr>
              <w:spacing w:before="20" w:afterLines="20" w:after="48"/>
              <w:jc w:val="both"/>
              <w:rPr>
                <w:rFonts w:ascii="Arial" w:hAnsi="Arial" w:cs="Arial"/>
                <w:sz w:val="20"/>
                <w:szCs w:val="20"/>
                <w:lang w:val="sr-Cyrl-RS"/>
              </w:rPr>
            </w:pPr>
          </w:p>
          <w:p w14:paraId="243DDE42" w14:textId="77777777" w:rsidR="002B603A" w:rsidRPr="006326FB" w:rsidRDefault="002B603A" w:rsidP="002B603A">
            <w:pPr>
              <w:spacing w:before="20" w:afterLines="20" w:after="48"/>
              <w:jc w:val="both"/>
              <w:rPr>
                <w:rFonts w:ascii="Arial" w:hAnsi="Arial" w:cs="Arial"/>
                <w:sz w:val="20"/>
                <w:szCs w:val="20"/>
                <w:lang w:val="sr-Cyrl-RS"/>
              </w:rPr>
            </w:pPr>
            <w:r w:rsidRPr="006326FB">
              <w:rPr>
                <w:rFonts w:ascii="Arial" w:hAnsi="Arial" w:cs="Arial"/>
                <w:sz w:val="20"/>
                <w:szCs w:val="20"/>
                <w:lang w:val="sr-Cyrl-RS"/>
              </w:rPr>
              <w:t xml:space="preserve">У случају кад је НИС </w:t>
            </w:r>
            <w:proofErr w:type="spellStart"/>
            <w:r w:rsidRPr="006326FB">
              <w:rPr>
                <w:rFonts w:ascii="Arial" w:hAnsi="Arial" w:cs="Arial"/>
                <w:sz w:val="20"/>
                <w:szCs w:val="20"/>
                <w:lang w:val="sr-Cyrl-RS"/>
              </w:rPr>
              <w:t>а.д</w:t>
            </w:r>
            <w:proofErr w:type="spellEnd"/>
            <w:r w:rsidRPr="006326FB">
              <w:rPr>
                <w:rFonts w:ascii="Arial" w:hAnsi="Arial" w:cs="Arial"/>
                <w:sz w:val="20"/>
                <w:szCs w:val="20"/>
                <w:lang w:val="sr-Cyrl-RS"/>
              </w:rPr>
              <w:t xml:space="preserve">. Нови Сад Давалац који доставља Поверљиве </w:t>
            </w:r>
            <w:proofErr w:type="spellStart"/>
            <w:r w:rsidRPr="006326FB">
              <w:rPr>
                <w:rFonts w:ascii="Arial" w:hAnsi="Arial" w:cs="Arial"/>
                <w:sz w:val="20"/>
                <w:szCs w:val="20"/>
                <w:lang w:val="sr-Cyrl-RS"/>
              </w:rPr>
              <w:t>податаке</w:t>
            </w:r>
            <w:proofErr w:type="spellEnd"/>
            <w:r w:rsidRPr="006326FB">
              <w:rPr>
                <w:rFonts w:ascii="Arial" w:hAnsi="Arial" w:cs="Arial"/>
                <w:sz w:val="20"/>
                <w:szCs w:val="20"/>
                <w:lang w:val="sr-Cyrl-RS"/>
              </w:rPr>
              <w:t xml:space="preserve"> путем електронске поште или било којим другим електронским средствима, у заглавље документа у електронском облику (датотеке), односно на почетак тела поруке електронске поште, смешта се једна од следеће две напомене:</w:t>
            </w:r>
          </w:p>
          <w:p w14:paraId="48FAA03E" w14:textId="77777777" w:rsidR="008F1103" w:rsidRPr="006326FB" w:rsidRDefault="008F1103" w:rsidP="002B603A">
            <w:pPr>
              <w:spacing w:before="20" w:afterLines="20" w:after="48"/>
              <w:jc w:val="both"/>
              <w:rPr>
                <w:rFonts w:ascii="Arial" w:hAnsi="Arial" w:cs="Arial"/>
                <w:sz w:val="20"/>
                <w:szCs w:val="20"/>
                <w:lang w:val="sr-Cyrl-RS"/>
              </w:rPr>
            </w:pPr>
          </w:p>
          <w:p w14:paraId="081A3676" w14:textId="77777777" w:rsidR="001765C9" w:rsidRPr="006326FB" w:rsidRDefault="001765C9" w:rsidP="00EB40B4">
            <w:pPr>
              <w:spacing w:before="20" w:afterLines="20" w:after="48"/>
              <w:ind w:left="720"/>
              <w:jc w:val="both"/>
              <w:rPr>
                <w:rFonts w:ascii="Arial" w:hAnsi="Arial" w:cs="Arial"/>
                <w:b/>
                <w:sz w:val="20"/>
                <w:szCs w:val="20"/>
                <w:lang w:val="sr-Latn-RS"/>
              </w:rPr>
            </w:pPr>
            <w:r w:rsidRPr="006326FB">
              <w:rPr>
                <w:rFonts w:ascii="Arial" w:hAnsi="Arial" w:cs="Arial"/>
                <w:b/>
                <w:sz w:val="20"/>
                <w:szCs w:val="20"/>
                <w:lang w:val="sr-Cyrl-RS"/>
              </w:rPr>
              <w:t>•  „Пословна тајна/</w:t>
            </w:r>
            <w:proofErr w:type="spellStart"/>
            <w:r w:rsidRPr="006326FB">
              <w:rPr>
                <w:rFonts w:ascii="Arial" w:hAnsi="Arial" w:cs="Arial"/>
                <w:b/>
                <w:sz w:val="20"/>
                <w:szCs w:val="20"/>
                <w:lang w:val="sr-Cyrl-RS"/>
              </w:rPr>
              <w:t>Business</w:t>
            </w:r>
            <w:proofErr w:type="spellEnd"/>
            <w:r w:rsidRPr="006326FB">
              <w:rPr>
                <w:rFonts w:ascii="Arial" w:hAnsi="Arial" w:cs="Arial"/>
                <w:b/>
                <w:sz w:val="20"/>
                <w:szCs w:val="20"/>
                <w:lang w:val="sr-Cyrl-RS"/>
              </w:rPr>
              <w:t xml:space="preserve"> </w:t>
            </w:r>
            <w:proofErr w:type="spellStart"/>
            <w:r w:rsidRPr="006326FB">
              <w:rPr>
                <w:rFonts w:ascii="Arial" w:hAnsi="Arial" w:cs="Arial"/>
                <w:b/>
                <w:sz w:val="20"/>
                <w:szCs w:val="20"/>
                <w:lang w:val="sr-Cyrl-RS"/>
              </w:rPr>
              <w:t>Secret</w:t>
            </w:r>
            <w:proofErr w:type="spellEnd"/>
            <w:r w:rsidRPr="006326FB">
              <w:rPr>
                <w:rFonts w:ascii="Arial" w:hAnsi="Arial" w:cs="Arial"/>
                <w:b/>
                <w:sz w:val="20"/>
                <w:szCs w:val="20"/>
                <w:lang w:val="sr-Cyrl-RS"/>
              </w:rPr>
              <w:t>“</w:t>
            </w:r>
          </w:p>
          <w:p w14:paraId="70A80A02" w14:textId="77777777" w:rsidR="001765C9" w:rsidRPr="006326FB" w:rsidRDefault="001765C9" w:rsidP="00EB40B4">
            <w:pPr>
              <w:spacing w:before="20" w:afterLines="20" w:after="48"/>
              <w:ind w:left="720"/>
              <w:jc w:val="both"/>
              <w:rPr>
                <w:rFonts w:ascii="Arial" w:hAnsi="Arial" w:cs="Arial"/>
                <w:b/>
                <w:sz w:val="20"/>
                <w:szCs w:val="20"/>
                <w:lang w:val="sr-Cyrl-RS"/>
              </w:rPr>
            </w:pPr>
            <w:r w:rsidRPr="006326FB">
              <w:rPr>
                <w:rFonts w:ascii="Arial" w:hAnsi="Arial" w:cs="Arial"/>
                <w:b/>
                <w:sz w:val="20"/>
                <w:szCs w:val="20"/>
                <w:lang w:val="sr-Cyrl-RS"/>
              </w:rPr>
              <w:t>•  „Поверљиво/</w:t>
            </w:r>
            <w:proofErr w:type="spellStart"/>
            <w:r w:rsidRPr="006326FB">
              <w:rPr>
                <w:rFonts w:ascii="Arial" w:hAnsi="Arial" w:cs="Arial"/>
                <w:b/>
                <w:sz w:val="20"/>
                <w:szCs w:val="20"/>
                <w:lang w:val="sr-Cyrl-RS"/>
              </w:rPr>
              <w:t>Confidential</w:t>
            </w:r>
            <w:proofErr w:type="spellEnd"/>
            <w:r w:rsidRPr="006326FB">
              <w:rPr>
                <w:rFonts w:ascii="Arial" w:hAnsi="Arial" w:cs="Arial"/>
                <w:b/>
                <w:sz w:val="20"/>
                <w:szCs w:val="20"/>
                <w:lang w:val="sr-Cyrl-RS"/>
              </w:rPr>
              <w:t>”</w:t>
            </w:r>
          </w:p>
          <w:p w14:paraId="4F99BBFF" w14:textId="77777777" w:rsidR="002B603A" w:rsidRPr="006326FB" w:rsidRDefault="002B603A" w:rsidP="00EB40B4">
            <w:pPr>
              <w:spacing w:before="20" w:afterLines="20" w:after="48"/>
              <w:jc w:val="both"/>
              <w:rPr>
                <w:rFonts w:ascii="Arial" w:hAnsi="Arial" w:cs="Arial"/>
                <w:sz w:val="20"/>
                <w:szCs w:val="20"/>
                <w:lang w:val="sr-Cyrl-RS"/>
              </w:rPr>
            </w:pPr>
          </w:p>
          <w:p w14:paraId="5EA5AF12" w14:textId="77777777" w:rsidR="002B603A" w:rsidRPr="006326FB" w:rsidRDefault="002B603A" w:rsidP="002B603A">
            <w:pPr>
              <w:tabs>
                <w:tab w:val="left" w:pos="360"/>
              </w:tabs>
              <w:spacing w:before="100" w:after="80"/>
              <w:jc w:val="both"/>
              <w:rPr>
                <w:rFonts w:ascii="Arial" w:hAnsi="Arial" w:cs="Arial"/>
                <w:sz w:val="20"/>
                <w:szCs w:val="20"/>
                <w:lang w:val="sr-Cyrl-RS"/>
              </w:rPr>
            </w:pPr>
            <w:r w:rsidRPr="006326FB">
              <w:rPr>
                <w:rFonts w:ascii="Arial" w:hAnsi="Arial" w:cs="Arial"/>
                <w:sz w:val="20"/>
                <w:szCs w:val="20"/>
                <w:lang w:val="sr-Cyrl-RS"/>
              </w:rPr>
              <w:t xml:space="preserve">Кад је НИС </w:t>
            </w:r>
            <w:proofErr w:type="spellStart"/>
            <w:r w:rsidRPr="006326FB">
              <w:rPr>
                <w:rFonts w:ascii="Arial" w:hAnsi="Arial" w:cs="Arial"/>
                <w:sz w:val="20"/>
                <w:szCs w:val="20"/>
                <w:lang w:val="sr-Cyrl-RS"/>
              </w:rPr>
              <w:t>а.д</w:t>
            </w:r>
            <w:proofErr w:type="spellEnd"/>
            <w:r w:rsidRPr="006326FB">
              <w:rPr>
                <w:rFonts w:ascii="Arial" w:hAnsi="Arial" w:cs="Arial"/>
                <w:sz w:val="20"/>
                <w:szCs w:val="20"/>
                <w:lang w:val="sr-Cyrl-RS"/>
              </w:rPr>
              <w:t xml:space="preserve">. Нови Сад Давалац Поверљивих података путем Носача информација, примењује следеће Ознаке степена тајности: </w:t>
            </w:r>
          </w:p>
          <w:p w14:paraId="5BB9476C" w14:textId="77777777" w:rsidR="001765C9" w:rsidRPr="006326FB" w:rsidRDefault="001765C9" w:rsidP="00EB40B4">
            <w:pPr>
              <w:tabs>
                <w:tab w:val="left" w:pos="360"/>
              </w:tabs>
              <w:spacing w:before="100" w:after="80"/>
              <w:jc w:val="both"/>
              <w:rPr>
                <w:rFonts w:ascii="Arial" w:hAnsi="Arial" w:cs="Arial"/>
                <w:sz w:val="20"/>
                <w:szCs w:val="20"/>
                <w:lang w:val="sr-Latn-RS"/>
              </w:rPr>
            </w:pPr>
          </w:p>
          <w:p w14:paraId="6DF5CEE7" w14:textId="77777777" w:rsidR="001765C9" w:rsidRPr="006326FB" w:rsidRDefault="001765C9" w:rsidP="00EB40B4">
            <w:pPr>
              <w:tabs>
                <w:tab w:val="left" w:pos="360"/>
              </w:tabs>
              <w:spacing w:before="100" w:after="80"/>
              <w:jc w:val="both"/>
              <w:rPr>
                <w:rFonts w:ascii="Arial" w:hAnsi="Arial" w:cs="Arial"/>
                <w:sz w:val="8"/>
                <w:szCs w:val="8"/>
                <w:lang w:val="sr-Latn-RS"/>
              </w:rPr>
            </w:pPr>
          </w:p>
          <w:p w14:paraId="0A0F5780" w14:textId="77777777" w:rsidR="001765C9" w:rsidRPr="006326FB" w:rsidRDefault="001765C9" w:rsidP="00EB40B4">
            <w:pPr>
              <w:pStyle w:val="Normal10"/>
              <w:spacing w:before="100" w:after="80" w:line="240" w:lineRule="auto"/>
              <w:ind w:firstLine="0"/>
              <w:contextualSpacing/>
              <w:jc w:val="center"/>
              <w:rPr>
                <w:rFonts w:cs="Arial"/>
                <w:b/>
                <w:snapToGrid/>
                <w:sz w:val="20"/>
                <w:lang w:val="sr-Cyrl-RS"/>
              </w:rPr>
            </w:pPr>
            <w:r w:rsidRPr="006326FB">
              <w:rPr>
                <w:rFonts w:cs="Arial"/>
                <w:b/>
                <w:sz w:val="20"/>
                <w:lang w:val="sr-Cyrl-RS"/>
              </w:rPr>
              <w:t>Пословна тајна</w:t>
            </w:r>
          </w:p>
          <w:p w14:paraId="099C8C6A" w14:textId="77777777" w:rsidR="001765C9" w:rsidRPr="006326FB" w:rsidRDefault="001765C9" w:rsidP="00EB40B4">
            <w:pPr>
              <w:pStyle w:val="Normal10"/>
              <w:spacing w:before="100" w:after="80" w:line="240" w:lineRule="auto"/>
              <w:ind w:firstLine="0"/>
              <w:contextualSpacing/>
              <w:jc w:val="center"/>
              <w:rPr>
                <w:rFonts w:cs="Arial"/>
                <w:b/>
                <w:snapToGrid/>
                <w:sz w:val="20"/>
                <w:lang w:val="sr-Cyrl-RS"/>
              </w:rPr>
            </w:pPr>
            <w:r w:rsidRPr="006326FB">
              <w:rPr>
                <w:rFonts w:cs="Arial"/>
                <w:b/>
                <w:snapToGrid/>
                <w:sz w:val="20"/>
                <w:lang w:val="sr-Cyrl-RS"/>
              </w:rPr>
              <w:t xml:space="preserve">НИС </w:t>
            </w:r>
            <w:proofErr w:type="spellStart"/>
            <w:r w:rsidRPr="006326FB">
              <w:rPr>
                <w:rFonts w:cs="Arial"/>
                <w:b/>
                <w:snapToGrid/>
                <w:sz w:val="20"/>
                <w:lang w:val="sr-Cyrl-RS"/>
              </w:rPr>
              <w:t>а.д</w:t>
            </w:r>
            <w:proofErr w:type="spellEnd"/>
            <w:r w:rsidRPr="006326FB">
              <w:rPr>
                <w:rFonts w:cs="Arial"/>
                <w:b/>
                <w:snapToGrid/>
                <w:sz w:val="20"/>
                <w:lang w:val="sr-Cyrl-RS"/>
              </w:rPr>
              <w:t>. Нови Сад</w:t>
            </w:r>
          </w:p>
          <w:p w14:paraId="55C379DA" w14:textId="77777777" w:rsidR="001765C9" w:rsidRPr="006326FB" w:rsidRDefault="001765C9" w:rsidP="00EB40B4">
            <w:pPr>
              <w:pStyle w:val="Normal10"/>
              <w:spacing w:before="100" w:after="80" w:line="240" w:lineRule="auto"/>
              <w:ind w:firstLine="0"/>
              <w:contextualSpacing/>
              <w:jc w:val="center"/>
              <w:rPr>
                <w:rFonts w:cs="Arial"/>
                <w:b/>
                <w:sz w:val="20"/>
                <w:lang w:val="sr-Cyrl-RS"/>
              </w:rPr>
            </w:pPr>
            <w:r w:rsidRPr="006326FB">
              <w:rPr>
                <w:rFonts w:cs="Arial"/>
                <w:b/>
                <w:sz w:val="20"/>
                <w:lang w:val="sr-Cyrl-RS"/>
              </w:rPr>
              <w:t>Народног Фронта 12, 21000 Нови Сад</w:t>
            </w:r>
          </w:p>
          <w:p w14:paraId="472674A4" w14:textId="77777777" w:rsidR="001765C9" w:rsidRPr="006326FB" w:rsidRDefault="001765C9" w:rsidP="00EB40B4">
            <w:pPr>
              <w:pStyle w:val="Normal10"/>
              <w:spacing w:before="100" w:after="80" w:line="240" w:lineRule="auto"/>
              <w:ind w:firstLine="0"/>
              <w:contextualSpacing/>
              <w:jc w:val="center"/>
              <w:rPr>
                <w:rFonts w:cs="Arial"/>
                <w:b/>
                <w:sz w:val="20"/>
                <w:lang w:val="sr-Latn-RS"/>
              </w:rPr>
            </w:pPr>
          </w:p>
          <w:p w14:paraId="29558641" w14:textId="77777777" w:rsidR="001765C9" w:rsidRPr="006326FB" w:rsidRDefault="001765C9" w:rsidP="00EB40B4">
            <w:pPr>
              <w:pStyle w:val="Normal10"/>
              <w:spacing w:before="100" w:after="80" w:line="240" w:lineRule="auto"/>
              <w:ind w:firstLine="0"/>
              <w:contextualSpacing/>
              <w:jc w:val="center"/>
              <w:rPr>
                <w:rFonts w:cs="Arial"/>
                <w:b/>
                <w:sz w:val="20"/>
                <w:lang w:val="sr-Latn-RS"/>
              </w:rPr>
            </w:pPr>
          </w:p>
          <w:p w14:paraId="510C3AD0" w14:textId="77777777" w:rsidR="001765C9" w:rsidRPr="006326FB" w:rsidRDefault="001765C9" w:rsidP="00EB40B4">
            <w:pPr>
              <w:pStyle w:val="Normal10"/>
              <w:spacing w:before="100" w:after="80" w:line="240" w:lineRule="auto"/>
              <w:ind w:firstLine="0"/>
              <w:contextualSpacing/>
              <w:jc w:val="center"/>
              <w:rPr>
                <w:rFonts w:eastAsia="Calibri" w:cs="Arial"/>
                <w:snapToGrid/>
                <w:sz w:val="20"/>
                <w:lang w:val="sr-Cyrl-RS"/>
              </w:rPr>
            </w:pPr>
            <w:r w:rsidRPr="006326FB">
              <w:rPr>
                <w:rFonts w:eastAsia="Calibri" w:cs="Arial"/>
                <w:snapToGrid/>
                <w:sz w:val="20"/>
                <w:lang w:val="sr-Cyrl-RS"/>
              </w:rPr>
              <w:t xml:space="preserve">или </w:t>
            </w:r>
          </w:p>
          <w:p w14:paraId="5D39172D" w14:textId="77777777" w:rsidR="001765C9" w:rsidRPr="006326FB" w:rsidRDefault="001765C9" w:rsidP="00EB40B4">
            <w:pPr>
              <w:pStyle w:val="Normal10"/>
              <w:spacing w:before="100" w:after="80" w:line="240" w:lineRule="auto"/>
              <w:ind w:firstLine="0"/>
              <w:contextualSpacing/>
              <w:jc w:val="center"/>
              <w:rPr>
                <w:rFonts w:cs="Arial"/>
                <w:b/>
                <w:sz w:val="20"/>
                <w:lang w:val="sr-Latn-RS"/>
              </w:rPr>
            </w:pPr>
          </w:p>
          <w:p w14:paraId="723AFC7A" w14:textId="77777777" w:rsidR="001765C9" w:rsidRPr="006326FB" w:rsidRDefault="001765C9" w:rsidP="00EB40B4">
            <w:pPr>
              <w:pStyle w:val="Normal10"/>
              <w:spacing w:before="100" w:after="80" w:line="240" w:lineRule="auto"/>
              <w:ind w:firstLine="0"/>
              <w:contextualSpacing/>
              <w:jc w:val="center"/>
              <w:rPr>
                <w:rFonts w:cs="Arial"/>
                <w:b/>
                <w:sz w:val="20"/>
                <w:lang w:val="sr-Latn-RS"/>
              </w:rPr>
            </w:pPr>
          </w:p>
          <w:p w14:paraId="5BF4BA12" w14:textId="77777777" w:rsidR="001765C9" w:rsidRPr="006326FB" w:rsidRDefault="001765C9" w:rsidP="00EB40B4">
            <w:pPr>
              <w:pStyle w:val="Normal10"/>
              <w:spacing w:before="100" w:after="80" w:line="240" w:lineRule="auto"/>
              <w:ind w:firstLine="0"/>
              <w:contextualSpacing/>
              <w:jc w:val="center"/>
              <w:rPr>
                <w:rFonts w:cs="Arial"/>
                <w:b/>
                <w:snapToGrid/>
                <w:sz w:val="20"/>
                <w:lang w:val="sr-Cyrl-RS"/>
              </w:rPr>
            </w:pPr>
            <w:r w:rsidRPr="006326FB">
              <w:rPr>
                <w:rFonts w:cs="Arial"/>
                <w:b/>
                <w:sz w:val="20"/>
                <w:lang w:val="sr-Cyrl-RS"/>
              </w:rPr>
              <w:t>Поверљиво</w:t>
            </w:r>
          </w:p>
          <w:p w14:paraId="56933827" w14:textId="77777777" w:rsidR="001765C9" w:rsidRPr="006326FB" w:rsidRDefault="001765C9" w:rsidP="00EB40B4">
            <w:pPr>
              <w:pStyle w:val="Normal10"/>
              <w:spacing w:before="100" w:after="80" w:line="240" w:lineRule="auto"/>
              <w:ind w:firstLine="0"/>
              <w:contextualSpacing/>
              <w:jc w:val="center"/>
              <w:rPr>
                <w:rFonts w:cs="Arial"/>
                <w:b/>
                <w:snapToGrid/>
                <w:sz w:val="20"/>
                <w:lang w:val="sr-Cyrl-RS"/>
              </w:rPr>
            </w:pPr>
            <w:r w:rsidRPr="006326FB">
              <w:rPr>
                <w:rFonts w:cs="Arial"/>
                <w:b/>
                <w:snapToGrid/>
                <w:sz w:val="20"/>
                <w:lang w:val="sr-Cyrl-RS"/>
              </w:rPr>
              <w:t xml:space="preserve">НИС </w:t>
            </w:r>
            <w:proofErr w:type="spellStart"/>
            <w:r w:rsidRPr="006326FB">
              <w:rPr>
                <w:rFonts w:cs="Arial"/>
                <w:b/>
                <w:snapToGrid/>
                <w:sz w:val="20"/>
                <w:lang w:val="sr-Cyrl-RS"/>
              </w:rPr>
              <w:t>а.д</w:t>
            </w:r>
            <w:proofErr w:type="spellEnd"/>
            <w:r w:rsidRPr="006326FB">
              <w:rPr>
                <w:rFonts w:cs="Arial"/>
                <w:b/>
                <w:snapToGrid/>
                <w:sz w:val="20"/>
                <w:lang w:val="sr-Cyrl-RS"/>
              </w:rPr>
              <w:t>. Нови Сад</w:t>
            </w:r>
          </w:p>
          <w:p w14:paraId="68DE146B" w14:textId="77777777" w:rsidR="001765C9" w:rsidRPr="006326FB" w:rsidRDefault="001765C9" w:rsidP="00EB40B4">
            <w:pPr>
              <w:pStyle w:val="Normal10"/>
              <w:spacing w:before="100" w:after="80" w:line="240" w:lineRule="auto"/>
              <w:ind w:firstLine="0"/>
              <w:contextualSpacing/>
              <w:jc w:val="center"/>
              <w:rPr>
                <w:rFonts w:cs="Arial"/>
                <w:b/>
                <w:sz w:val="20"/>
                <w:lang w:val="sr-Cyrl-RS"/>
              </w:rPr>
            </w:pPr>
            <w:r w:rsidRPr="006326FB">
              <w:rPr>
                <w:rFonts w:cs="Arial"/>
                <w:b/>
                <w:sz w:val="20"/>
                <w:lang w:val="sr-Cyrl-RS"/>
              </w:rPr>
              <w:t>Народног Фронта 12, 21000 Нови Сад</w:t>
            </w:r>
          </w:p>
          <w:p w14:paraId="2AC24E6C" w14:textId="77777777" w:rsidR="001765C9" w:rsidRPr="006326FB" w:rsidRDefault="001765C9" w:rsidP="00EB40B4">
            <w:pPr>
              <w:tabs>
                <w:tab w:val="left" w:pos="360"/>
              </w:tabs>
              <w:spacing w:before="100" w:after="80"/>
              <w:jc w:val="both"/>
              <w:rPr>
                <w:rFonts w:ascii="Arial" w:hAnsi="Arial" w:cs="Arial"/>
                <w:sz w:val="20"/>
                <w:szCs w:val="20"/>
                <w:lang w:val="sr-Latn-RS"/>
              </w:rPr>
            </w:pPr>
          </w:p>
          <w:p w14:paraId="7B47613E" w14:textId="77777777" w:rsidR="001765C9" w:rsidRPr="006326FB" w:rsidRDefault="001765C9" w:rsidP="00EB40B4">
            <w:pPr>
              <w:tabs>
                <w:tab w:val="left" w:pos="360"/>
              </w:tabs>
              <w:spacing w:before="100" w:after="80"/>
              <w:jc w:val="both"/>
              <w:rPr>
                <w:rFonts w:ascii="Arial" w:hAnsi="Arial" w:cs="Arial"/>
                <w:sz w:val="20"/>
                <w:szCs w:val="20"/>
                <w:lang w:val="sr-Latn-RS"/>
              </w:rPr>
            </w:pPr>
          </w:p>
          <w:p w14:paraId="7C6A89D2" w14:textId="77777777" w:rsidR="001765C9" w:rsidRPr="006326FB" w:rsidRDefault="001765C9" w:rsidP="00EB40B4">
            <w:pPr>
              <w:spacing w:before="20" w:afterLines="20" w:after="48"/>
              <w:jc w:val="both"/>
              <w:rPr>
                <w:rFonts w:ascii="Arial" w:hAnsi="Arial" w:cs="Arial"/>
                <w:sz w:val="20"/>
                <w:szCs w:val="20"/>
                <w:lang w:val="sr-Latn-RS"/>
              </w:rPr>
            </w:pPr>
          </w:p>
          <w:p w14:paraId="13326DEA" w14:textId="77777777" w:rsidR="002B603A" w:rsidRPr="006326FB" w:rsidRDefault="002B603A" w:rsidP="002B603A">
            <w:pPr>
              <w:spacing w:before="20" w:afterLines="20" w:after="48"/>
              <w:jc w:val="both"/>
              <w:rPr>
                <w:rFonts w:ascii="Arial" w:hAnsi="Arial" w:cs="Arial"/>
                <w:sz w:val="20"/>
                <w:szCs w:val="20"/>
                <w:lang w:val="sr-Cyrl-RS"/>
              </w:rPr>
            </w:pPr>
            <w:r w:rsidRPr="006326FB">
              <w:rPr>
                <w:rFonts w:ascii="Arial" w:hAnsi="Arial" w:cs="Arial"/>
                <w:sz w:val="20"/>
                <w:szCs w:val="20"/>
                <w:lang w:val="sr-Cyrl-RS"/>
              </w:rPr>
              <w:t xml:space="preserve">У случају кад је Комитент Давалац који доставља Поверљиве </w:t>
            </w:r>
            <w:proofErr w:type="spellStart"/>
            <w:r w:rsidRPr="006326FB">
              <w:rPr>
                <w:rFonts w:ascii="Arial" w:hAnsi="Arial" w:cs="Arial"/>
                <w:sz w:val="20"/>
                <w:szCs w:val="20"/>
                <w:lang w:val="sr-Cyrl-RS"/>
              </w:rPr>
              <w:t>податаке</w:t>
            </w:r>
            <w:proofErr w:type="spellEnd"/>
            <w:r w:rsidRPr="006326FB">
              <w:rPr>
                <w:rFonts w:ascii="Arial" w:hAnsi="Arial" w:cs="Arial"/>
                <w:sz w:val="20"/>
                <w:szCs w:val="20"/>
                <w:lang w:val="sr-Cyrl-RS"/>
              </w:rPr>
              <w:t xml:space="preserve"> путем електронске поште или било којим другим електронским средствима, у заглавље документа у електронском облику (датотеке), односно на почетак тела поруке електронске поште, смешта се напомена:</w:t>
            </w:r>
          </w:p>
          <w:p w14:paraId="2129E4CD" w14:textId="77777777" w:rsidR="001765C9" w:rsidRPr="006326FB" w:rsidRDefault="001765C9" w:rsidP="00EB40B4">
            <w:pPr>
              <w:spacing w:before="20" w:afterLines="20" w:after="48"/>
              <w:jc w:val="both"/>
              <w:rPr>
                <w:rFonts w:ascii="Arial" w:hAnsi="Arial" w:cs="Arial"/>
                <w:sz w:val="20"/>
                <w:szCs w:val="20"/>
                <w:lang w:val="sr-Latn-RS"/>
              </w:rPr>
            </w:pPr>
          </w:p>
          <w:p w14:paraId="5F3B41AC" w14:textId="0CE413D9" w:rsidR="001765C9" w:rsidRPr="006326FB" w:rsidRDefault="00F52B59" w:rsidP="00EB40B4">
            <w:pPr>
              <w:tabs>
                <w:tab w:val="left" w:pos="360"/>
              </w:tabs>
              <w:spacing w:before="100" w:after="80"/>
              <w:jc w:val="both"/>
              <w:rPr>
                <w:rFonts w:ascii="Arial" w:hAnsi="Arial" w:cs="Arial"/>
                <w:sz w:val="20"/>
                <w:szCs w:val="20"/>
                <w:shd w:val="clear" w:color="auto" w:fill="D9D9D9" w:themeFill="background1" w:themeFillShade="D9"/>
                <w:vertAlign w:val="subscript"/>
              </w:rPr>
            </w:pPr>
            <w:permStart w:id="27618417" w:edGrp="everyone"/>
            <w:r w:rsidRPr="006326FB">
              <w:rPr>
                <w:rFonts w:ascii="Arial" w:hAnsi="Arial" w:cs="Arial"/>
                <w:sz w:val="20"/>
                <w:szCs w:val="20"/>
                <w:shd w:val="clear" w:color="auto" w:fill="D9D9D9" w:themeFill="background1" w:themeFillShade="D9"/>
                <w:vertAlign w:val="subscript"/>
                <w:lang w:val="sr-Latn-RS"/>
              </w:rPr>
              <w:t>_______________________________________________________________________________________________________________________________</w:t>
            </w:r>
          </w:p>
          <w:p w14:paraId="7F533BF9" w14:textId="4ECD8666" w:rsidR="001765C9" w:rsidRPr="006326FB" w:rsidRDefault="00F52B59" w:rsidP="00EB40B4">
            <w:pPr>
              <w:tabs>
                <w:tab w:val="left" w:pos="360"/>
              </w:tabs>
              <w:spacing w:before="100" w:after="80"/>
              <w:jc w:val="both"/>
              <w:rPr>
                <w:rFonts w:ascii="Arial" w:hAnsi="Arial" w:cs="Arial"/>
                <w:sz w:val="20"/>
                <w:szCs w:val="20"/>
                <w:shd w:val="clear" w:color="auto" w:fill="D9D9D9" w:themeFill="background1" w:themeFillShade="D9"/>
                <w:vertAlign w:val="subscript"/>
                <w:lang w:val="sr-Latn-RS"/>
              </w:rPr>
            </w:pPr>
            <w:r w:rsidRPr="006326FB">
              <w:rPr>
                <w:rFonts w:ascii="Arial" w:hAnsi="Arial" w:cs="Arial"/>
                <w:sz w:val="20"/>
                <w:szCs w:val="20"/>
                <w:shd w:val="clear" w:color="auto" w:fill="D9D9D9" w:themeFill="background1" w:themeFillShade="D9"/>
                <w:vertAlign w:val="subscript"/>
                <w:lang w:val="sr-Latn-RS"/>
              </w:rPr>
              <w:t>________________________________________________________________________________________________________________________________</w:t>
            </w:r>
          </w:p>
          <w:permEnd w:id="27618417"/>
          <w:p w14:paraId="3730AD27" w14:textId="77777777" w:rsidR="001765C9" w:rsidRPr="006326FB" w:rsidRDefault="001765C9" w:rsidP="00EB40B4">
            <w:pPr>
              <w:tabs>
                <w:tab w:val="left" w:pos="360"/>
              </w:tabs>
              <w:spacing w:before="100" w:after="80"/>
              <w:jc w:val="both"/>
              <w:rPr>
                <w:rFonts w:ascii="Arial" w:hAnsi="Arial" w:cs="Arial"/>
                <w:sz w:val="16"/>
                <w:szCs w:val="16"/>
                <w:lang w:val="sr-Cyrl-RS"/>
              </w:rPr>
            </w:pPr>
          </w:p>
          <w:p w14:paraId="2E530167" w14:textId="77777777" w:rsidR="002B603A" w:rsidRPr="006326FB" w:rsidRDefault="002B603A" w:rsidP="002B603A">
            <w:pPr>
              <w:tabs>
                <w:tab w:val="left" w:pos="360"/>
              </w:tabs>
              <w:spacing w:before="100" w:after="80"/>
              <w:jc w:val="both"/>
              <w:rPr>
                <w:rFonts w:ascii="Arial" w:hAnsi="Arial" w:cs="Arial"/>
                <w:sz w:val="20"/>
                <w:szCs w:val="20"/>
                <w:lang w:val="sr-Cyrl-RS"/>
              </w:rPr>
            </w:pPr>
            <w:r w:rsidRPr="006326FB">
              <w:rPr>
                <w:rFonts w:ascii="Arial" w:hAnsi="Arial" w:cs="Arial"/>
                <w:sz w:val="20"/>
                <w:szCs w:val="20"/>
                <w:lang w:val="sr-Cyrl-RS"/>
              </w:rPr>
              <w:t xml:space="preserve">Кад је Комитент Давалац Поверљивих података путем Носача информација, примењује следеће </w:t>
            </w:r>
            <w:r w:rsidRPr="006326FB">
              <w:rPr>
                <w:rFonts w:ascii="Arial" w:hAnsi="Arial" w:cs="Arial"/>
                <w:sz w:val="20"/>
                <w:szCs w:val="20"/>
                <w:lang w:val="sr-Cyrl-RS"/>
              </w:rPr>
              <w:lastRenderedPageBreak/>
              <w:t xml:space="preserve">Ознаке степена тајности: </w:t>
            </w:r>
          </w:p>
          <w:p w14:paraId="0EC1A293" w14:textId="77777777" w:rsidR="001765C9" w:rsidRPr="006326FB" w:rsidRDefault="001765C9" w:rsidP="00EB40B4">
            <w:pPr>
              <w:tabs>
                <w:tab w:val="left" w:pos="360"/>
              </w:tabs>
              <w:spacing w:before="100" w:after="80"/>
              <w:jc w:val="both"/>
              <w:rPr>
                <w:rFonts w:ascii="Arial" w:hAnsi="Arial" w:cs="Arial"/>
                <w:sz w:val="12"/>
                <w:szCs w:val="12"/>
                <w:vertAlign w:val="subscript"/>
                <w:lang w:val="sr-Cyrl-RS"/>
              </w:rPr>
            </w:pPr>
          </w:p>
          <w:p w14:paraId="35869FD2" w14:textId="522E2B8E" w:rsidR="001765C9" w:rsidRPr="006326FB" w:rsidRDefault="001479F3" w:rsidP="00EB40B4">
            <w:pPr>
              <w:tabs>
                <w:tab w:val="left" w:pos="360"/>
              </w:tabs>
              <w:spacing w:before="100" w:after="80"/>
              <w:jc w:val="both"/>
              <w:rPr>
                <w:rFonts w:ascii="Arial" w:hAnsi="Arial" w:cs="Arial"/>
                <w:sz w:val="20"/>
                <w:szCs w:val="20"/>
                <w:vertAlign w:val="subscript"/>
                <w:lang w:val="sr-Latn-RS"/>
              </w:rPr>
            </w:pPr>
            <w:permStart w:id="1418219800" w:edGrp="everyone"/>
            <w:r w:rsidRPr="006326FB">
              <w:rPr>
                <w:rFonts w:ascii="Arial" w:hAnsi="Arial" w:cs="Arial"/>
                <w:sz w:val="20"/>
                <w:szCs w:val="20"/>
                <w:shd w:val="clear" w:color="auto" w:fill="D9D9D9" w:themeFill="background1" w:themeFillShade="D9"/>
                <w:vertAlign w:val="subscript"/>
                <w:lang w:val="sr-Latn-RS"/>
              </w:rPr>
              <w:t>________________________________________________________________________________________________________________________________</w:t>
            </w:r>
          </w:p>
          <w:p w14:paraId="08ADFA88" w14:textId="12813B3E" w:rsidR="001765C9" w:rsidRPr="006326FB" w:rsidRDefault="001479F3" w:rsidP="00EB40B4">
            <w:pPr>
              <w:tabs>
                <w:tab w:val="left" w:pos="360"/>
              </w:tabs>
              <w:spacing w:before="100" w:after="80"/>
              <w:jc w:val="both"/>
              <w:rPr>
                <w:rFonts w:ascii="Arial" w:hAnsi="Arial" w:cs="Arial"/>
                <w:sz w:val="20"/>
                <w:szCs w:val="20"/>
                <w:vertAlign w:val="subscript"/>
                <w:lang w:val="sr-Cyrl-RS"/>
              </w:rPr>
            </w:pPr>
            <w:r w:rsidRPr="006326FB">
              <w:rPr>
                <w:rFonts w:ascii="Arial" w:hAnsi="Arial" w:cs="Arial"/>
                <w:sz w:val="20"/>
                <w:szCs w:val="20"/>
                <w:shd w:val="clear" w:color="auto" w:fill="D9D9D9" w:themeFill="background1" w:themeFillShade="D9"/>
                <w:vertAlign w:val="subscript"/>
                <w:lang w:val="sr-Latn-RS"/>
              </w:rPr>
              <w:t>_______________________________________________________________________________________________________________________________</w:t>
            </w:r>
          </w:p>
          <w:permEnd w:id="1418219800"/>
          <w:p w14:paraId="1570F293" w14:textId="77777777" w:rsidR="001765C9" w:rsidRPr="006326FB" w:rsidRDefault="001765C9" w:rsidP="00EB40B4">
            <w:pPr>
              <w:tabs>
                <w:tab w:val="left" w:pos="360"/>
              </w:tabs>
              <w:spacing w:before="100" w:after="80"/>
              <w:jc w:val="both"/>
              <w:rPr>
                <w:rFonts w:ascii="Arial" w:hAnsi="Arial"/>
                <w:sz w:val="16"/>
                <w:szCs w:val="16"/>
                <w:lang w:val="sr-Cyrl-RS"/>
              </w:rPr>
            </w:pPr>
          </w:p>
          <w:p w14:paraId="63E06807" w14:textId="1EA9A8B0" w:rsidR="009E3CB0" w:rsidRPr="006326FB" w:rsidRDefault="009E3CB0" w:rsidP="00F058DF">
            <w:pPr>
              <w:tabs>
                <w:tab w:val="left" w:pos="360"/>
              </w:tabs>
              <w:spacing w:before="100" w:after="80"/>
              <w:jc w:val="both"/>
              <w:rPr>
                <w:rFonts w:ascii="Arial" w:hAnsi="Arial" w:cs="Arial"/>
                <w:sz w:val="20"/>
                <w:szCs w:val="20"/>
                <w:lang w:val="sr-Cyrl-RS"/>
              </w:rPr>
            </w:pPr>
            <w:r w:rsidRPr="006326FB">
              <w:rPr>
                <w:rFonts w:ascii="Arial" w:hAnsi="Arial" w:cs="Arial"/>
                <w:sz w:val="20"/>
                <w:szCs w:val="20"/>
                <w:lang w:val="sr-Cyrl-RS"/>
              </w:rPr>
              <w:t>Уколико било која Страна открива било које Поверљиве податке усменим путем, исти ће се сматрати Поверљивим подацима Даваоца уколико</w:t>
            </w:r>
            <w:r w:rsidR="00F058DF" w:rsidRPr="006326FB">
              <w:rPr>
                <w:rFonts w:ascii="Arial" w:hAnsi="Arial" w:cs="Arial"/>
                <w:sz w:val="20"/>
                <w:szCs w:val="20"/>
                <w:lang w:val="sr-Latn-RS"/>
              </w:rPr>
              <w:t xml:space="preserve"> </w:t>
            </w:r>
            <w:r w:rsidRPr="006326FB">
              <w:rPr>
                <w:rFonts w:ascii="Arial" w:hAnsi="Arial" w:cs="Arial"/>
                <w:sz w:val="20"/>
                <w:szCs w:val="20"/>
                <w:lang w:val="sr-Cyrl-RS"/>
              </w:rPr>
              <w:t xml:space="preserve">је то назначено приликом усменог </w:t>
            </w:r>
            <w:r w:rsidR="00F058DF" w:rsidRPr="006326FB">
              <w:rPr>
                <w:rFonts w:ascii="Arial" w:hAnsi="Arial" w:cs="Arial"/>
                <w:sz w:val="20"/>
                <w:szCs w:val="20"/>
                <w:lang w:val="sr-Cyrl-RS"/>
              </w:rPr>
              <w:t xml:space="preserve">откривања, или уколико је </w:t>
            </w:r>
            <w:r w:rsidRPr="006326FB">
              <w:rPr>
                <w:rFonts w:ascii="Arial" w:hAnsi="Arial" w:cs="Arial"/>
                <w:sz w:val="20"/>
                <w:szCs w:val="20"/>
                <w:lang w:val="sr-Cyrl-RS"/>
              </w:rPr>
              <w:t xml:space="preserve">о томе у року од 3 (три) радна дана од дана усменог </w:t>
            </w:r>
            <w:r w:rsidR="00634386" w:rsidRPr="006326FB">
              <w:rPr>
                <w:rFonts w:ascii="Arial" w:hAnsi="Arial" w:cs="Arial"/>
                <w:sz w:val="20"/>
                <w:szCs w:val="20"/>
                <w:lang w:val="sr-Cyrl-RS"/>
              </w:rPr>
              <w:t>откривања</w:t>
            </w:r>
            <w:r w:rsidRPr="006326FB">
              <w:rPr>
                <w:rFonts w:ascii="Arial" w:hAnsi="Arial" w:cs="Arial"/>
                <w:sz w:val="20"/>
                <w:szCs w:val="20"/>
                <w:lang w:val="sr-Cyrl-RS"/>
              </w:rPr>
              <w:t>, Примаоцу достављена напомена у писаној форми</w:t>
            </w:r>
            <w:r w:rsidR="00F058DF" w:rsidRPr="006326FB">
              <w:rPr>
                <w:rFonts w:ascii="Arial" w:hAnsi="Arial" w:cs="Arial"/>
                <w:sz w:val="20"/>
                <w:szCs w:val="20"/>
              </w:rPr>
              <w:t xml:space="preserve"> </w:t>
            </w:r>
            <w:r w:rsidR="00F058DF" w:rsidRPr="006326FB">
              <w:rPr>
                <w:rFonts w:ascii="Arial" w:hAnsi="Arial" w:cs="Arial"/>
                <w:sz w:val="20"/>
                <w:szCs w:val="20"/>
                <w:lang w:val="sr-Cyrl-RS"/>
              </w:rPr>
              <w:t>(у штампаној форми или електронским путем)</w:t>
            </w:r>
            <w:r w:rsidR="00F058DF" w:rsidRPr="006326FB">
              <w:rPr>
                <w:rFonts w:ascii="Arial" w:hAnsi="Arial" w:cs="Arial"/>
                <w:sz w:val="20"/>
                <w:szCs w:val="20"/>
              </w:rPr>
              <w:t xml:space="preserve"> </w:t>
            </w:r>
            <w:r w:rsidRPr="006326FB">
              <w:rPr>
                <w:rFonts w:ascii="Arial" w:hAnsi="Arial" w:cs="Arial"/>
                <w:sz w:val="20"/>
                <w:szCs w:val="20"/>
                <w:lang w:val="sr-Cyrl-RS"/>
              </w:rPr>
              <w:t>која потврђује поверљиву природу информација</w:t>
            </w:r>
            <w:r w:rsidR="00F058DF" w:rsidRPr="006326FB">
              <w:rPr>
                <w:rFonts w:ascii="Arial" w:hAnsi="Arial" w:cs="Arial"/>
                <w:sz w:val="20"/>
                <w:szCs w:val="20"/>
              </w:rPr>
              <w:t>.</w:t>
            </w:r>
            <w:r w:rsidRPr="006326FB">
              <w:rPr>
                <w:rFonts w:ascii="Arial" w:hAnsi="Arial" w:cs="Arial"/>
                <w:sz w:val="20"/>
                <w:szCs w:val="20"/>
                <w:lang w:val="sr-Cyrl-RS"/>
              </w:rPr>
              <w:t xml:space="preserve"> </w:t>
            </w:r>
          </w:p>
          <w:p w14:paraId="65753543" w14:textId="77777777" w:rsidR="001765C9" w:rsidRPr="006326FB" w:rsidRDefault="001765C9" w:rsidP="00EB40B4">
            <w:pPr>
              <w:tabs>
                <w:tab w:val="left" w:pos="360"/>
              </w:tabs>
              <w:spacing w:before="100" w:after="80"/>
              <w:jc w:val="both"/>
              <w:rPr>
                <w:rFonts w:ascii="Arial" w:hAnsi="Arial" w:cs="Arial"/>
                <w:sz w:val="20"/>
                <w:szCs w:val="20"/>
                <w:lang w:val="sr-Latn-RS"/>
              </w:rPr>
            </w:pPr>
          </w:p>
        </w:tc>
        <w:tc>
          <w:tcPr>
            <w:tcW w:w="5528" w:type="dxa"/>
          </w:tcPr>
          <w:p w14:paraId="5C892DA5" w14:textId="77777777" w:rsidR="001765C9" w:rsidRPr="006326FB" w:rsidRDefault="001765C9" w:rsidP="00EB40B4">
            <w:pPr>
              <w:spacing w:before="120" w:after="120"/>
              <w:jc w:val="center"/>
              <w:rPr>
                <w:rFonts w:ascii="Arial" w:hAnsi="Arial" w:cs="Arial"/>
                <w:b/>
                <w:sz w:val="20"/>
                <w:szCs w:val="20"/>
                <w:lang w:val="en-US"/>
              </w:rPr>
            </w:pPr>
            <w:r w:rsidRPr="006326FB">
              <w:rPr>
                <w:rFonts w:ascii="Arial" w:hAnsi="Arial" w:cs="Arial"/>
                <w:b/>
                <w:sz w:val="20"/>
                <w:szCs w:val="20"/>
                <w:lang w:val="en-US"/>
              </w:rPr>
              <w:lastRenderedPageBreak/>
              <w:t>Article 8</w:t>
            </w:r>
          </w:p>
          <w:p w14:paraId="522EE8A9" w14:textId="38EFC677" w:rsidR="00D457A6" w:rsidRPr="006326FB" w:rsidRDefault="00D457A6"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In cases when the exchange of Confidential Information between the Parties is done by:</w:t>
            </w:r>
          </w:p>
          <w:p w14:paraId="619DA336" w14:textId="2D92DDD0" w:rsidR="00D457A6" w:rsidRPr="006326FB" w:rsidRDefault="00D457A6" w:rsidP="00D457A6">
            <w:pPr>
              <w:pStyle w:val="ListParagraph"/>
              <w:numPr>
                <w:ilvl w:val="0"/>
                <w:numId w:val="8"/>
              </w:numPr>
              <w:tabs>
                <w:tab w:val="left" w:pos="360"/>
              </w:tabs>
              <w:spacing w:before="120" w:after="120"/>
              <w:jc w:val="both"/>
              <w:rPr>
                <w:rFonts w:ascii="Arial" w:hAnsi="Arial" w:cs="Arial"/>
                <w:sz w:val="20"/>
                <w:szCs w:val="20"/>
              </w:rPr>
            </w:pPr>
            <w:r w:rsidRPr="006326FB">
              <w:rPr>
                <w:rFonts w:ascii="Arial" w:hAnsi="Arial" w:cs="Arial"/>
                <w:sz w:val="20"/>
                <w:szCs w:val="20"/>
              </w:rPr>
              <w:t xml:space="preserve">Email or by any other electronic files,  Disclosing Party shall inform the Receiving party about </w:t>
            </w:r>
            <w:r w:rsidR="0023158E" w:rsidRPr="006326FB">
              <w:rPr>
                <w:rFonts w:ascii="Arial" w:hAnsi="Arial" w:cs="Arial"/>
                <w:sz w:val="20"/>
                <w:szCs w:val="20"/>
              </w:rPr>
              <w:t xml:space="preserve">classified i.e. </w:t>
            </w:r>
            <w:r w:rsidRPr="006326FB">
              <w:rPr>
                <w:rFonts w:ascii="Arial" w:hAnsi="Arial" w:cs="Arial"/>
                <w:sz w:val="20"/>
                <w:szCs w:val="20"/>
              </w:rPr>
              <w:t>confidential content of the subject of exchange;</w:t>
            </w:r>
          </w:p>
          <w:p w14:paraId="27FE4DAB" w14:textId="19650D35" w:rsidR="00D457A6" w:rsidRPr="006326FB" w:rsidRDefault="00D457A6" w:rsidP="00D457A6">
            <w:pPr>
              <w:pStyle w:val="ListParagraph"/>
              <w:numPr>
                <w:ilvl w:val="0"/>
                <w:numId w:val="8"/>
              </w:numPr>
              <w:tabs>
                <w:tab w:val="left" w:pos="360"/>
              </w:tabs>
              <w:spacing w:before="120" w:after="120"/>
              <w:jc w:val="both"/>
              <w:rPr>
                <w:rFonts w:ascii="Arial" w:hAnsi="Arial" w:cs="Arial"/>
                <w:sz w:val="20"/>
                <w:szCs w:val="20"/>
              </w:rPr>
            </w:pPr>
            <w:r w:rsidRPr="006326FB">
              <w:rPr>
                <w:rFonts w:ascii="Arial" w:hAnsi="Arial" w:cs="Arial"/>
                <w:sz w:val="20"/>
                <w:szCs w:val="20"/>
              </w:rPr>
              <w:t xml:space="preserve">Carriers of information (such as hard copies, discs, USB, CD or DVD media), Disclosing Party shall label such storage media using  Classification markings and in that way draw attention to confidentiality level of information contained in/on the storage media. The Classification markings shall be placed directly on </w:t>
            </w:r>
            <w:r w:rsidR="0023158E" w:rsidRPr="006326FB">
              <w:rPr>
                <w:rFonts w:ascii="Arial" w:hAnsi="Arial" w:cs="Arial"/>
                <w:sz w:val="20"/>
                <w:szCs w:val="20"/>
              </w:rPr>
              <w:t>a</w:t>
            </w:r>
            <w:r w:rsidRPr="006326FB">
              <w:rPr>
                <w:rFonts w:ascii="Arial" w:hAnsi="Arial" w:cs="Arial"/>
                <w:sz w:val="20"/>
                <w:szCs w:val="20"/>
              </w:rPr>
              <w:t xml:space="preserve"> storage medium or the hard copy document to which the storage medium is enclosed. </w:t>
            </w:r>
          </w:p>
          <w:p w14:paraId="6CA07B73" w14:textId="77777777" w:rsidR="00D457A6" w:rsidRPr="006326FB" w:rsidRDefault="00D457A6" w:rsidP="00EB40B4">
            <w:pPr>
              <w:tabs>
                <w:tab w:val="left" w:pos="360"/>
              </w:tabs>
              <w:spacing w:before="120" w:after="120"/>
              <w:jc w:val="both"/>
              <w:rPr>
                <w:rFonts w:ascii="Arial" w:hAnsi="Arial" w:cs="Arial"/>
                <w:sz w:val="20"/>
                <w:szCs w:val="20"/>
                <w:lang w:val="en-US"/>
              </w:rPr>
            </w:pPr>
          </w:p>
          <w:p w14:paraId="4B385C7A" w14:textId="77777777" w:rsidR="00C47405" w:rsidRPr="006326FB" w:rsidRDefault="00C47405" w:rsidP="00EB40B4">
            <w:pPr>
              <w:tabs>
                <w:tab w:val="left" w:pos="360"/>
              </w:tabs>
              <w:spacing w:before="120" w:after="120"/>
              <w:jc w:val="both"/>
              <w:rPr>
                <w:rFonts w:ascii="Arial" w:hAnsi="Arial" w:cs="Arial"/>
                <w:sz w:val="20"/>
                <w:szCs w:val="20"/>
                <w:lang w:val="en-US"/>
              </w:rPr>
            </w:pPr>
          </w:p>
          <w:p w14:paraId="0E5C71A4" w14:textId="54B86B84"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In th</w:t>
            </w:r>
            <w:r w:rsidR="0023158E" w:rsidRPr="006326FB">
              <w:rPr>
                <w:rFonts w:ascii="Arial" w:hAnsi="Arial" w:cs="Arial"/>
                <w:sz w:val="20"/>
                <w:szCs w:val="20"/>
                <w:lang w:val="en-US"/>
              </w:rPr>
              <w:t>os</w:t>
            </w:r>
            <w:r w:rsidRPr="006326FB">
              <w:rPr>
                <w:rFonts w:ascii="Arial" w:hAnsi="Arial" w:cs="Arial"/>
                <w:sz w:val="20"/>
                <w:szCs w:val="20"/>
                <w:lang w:val="en-US"/>
              </w:rPr>
              <w:t xml:space="preserve">e cases when NIS </w:t>
            </w:r>
            <w:proofErr w:type="spellStart"/>
            <w:r w:rsidRPr="006326FB">
              <w:rPr>
                <w:rFonts w:ascii="Arial" w:hAnsi="Arial" w:cs="Arial"/>
                <w:sz w:val="20"/>
                <w:szCs w:val="20"/>
                <w:lang w:val="en-US"/>
              </w:rPr>
              <w:t>j.s.c</w:t>
            </w:r>
            <w:proofErr w:type="spellEnd"/>
            <w:r w:rsidRPr="006326FB">
              <w:rPr>
                <w:rFonts w:ascii="Arial" w:hAnsi="Arial" w:cs="Arial"/>
                <w:sz w:val="20"/>
                <w:szCs w:val="20"/>
                <w:lang w:val="en-US"/>
              </w:rPr>
              <w:t xml:space="preserve">. Novi Sad is a Disclosing Party, </w:t>
            </w:r>
            <w:r w:rsidR="00C47405" w:rsidRPr="006326FB">
              <w:rPr>
                <w:rFonts w:ascii="Arial" w:hAnsi="Arial" w:cs="Arial"/>
                <w:sz w:val="20"/>
                <w:szCs w:val="20"/>
                <w:lang w:val="en-US"/>
              </w:rPr>
              <w:t xml:space="preserve">which delivers confidential information via email or any other electronic means, </w:t>
            </w:r>
            <w:r w:rsidRPr="006326FB">
              <w:rPr>
                <w:rFonts w:ascii="Arial" w:hAnsi="Arial" w:cs="Arial"/>
                <w:sz w:val="20"/>
                <w:szCs w:val="20"/>
                <w:lang w:val="en-US"/>
              </w:rPr>
              <w:t>one of the following two notices shall be placed at the electronic document (file) header, or at the beginning of the email body:</w:t>
            </w:r>
          </w:p>
          <w:p w14:paraId="0B804C6A" w14:textId="77777777" w:rsidR="001765C9" w:rsidRPr="006326FB" w:rsidRDefault="001765C9" w:rsidP="00EB40B4">
            <w:pPr>
              <w:tabs>
                <w:tab w:val="left" w:pos="360"/>
              </w:tabs>
              <w:spacing w:before="120" w:after="120"/>
              <w:jc w:val="both"/>
              <w:rPr>
                <w:rFonts w:ascii="Arial" w:hAnsi="Arial" w:cs="Arial"/>
                <w:b/>
                <w:sz w:val="20"/>
                <w:szCs w:val="20"/>
                <w:lang w:val="en-US"/>
              </w:rPr>
            </w:pPr>
            <w:r w:rsidRPr="006326FB">
              <w:rPr>
                <w:rFonts w:ascii="Arial" w:hAnsi="Arial" w:cs="Arial"/>
                <w:b/>
                <w:sz w:val="20"/>
                <w:szCs w:val="20"/>
                <w:lang w:val="en-US"/>
              </w:rPr>
              <w:t>•  „</w:t>
            </w:r>
            <w:proofErr w:type="spellStart"/>
            <w:r w:rsidRPr="006326FB">
              <w:rPr>
                <w:rFonts w:ascii="Arial" w:hAnsi="Arial" w:cs="Arial"/>
                <w:b/>
                <w:sz w:val="20"/>
                <w:szCs w:val="20"/>
                <w:lang w:val="en-US"/>
              </w:rPr>
              <w:t>Пословна</w:t>
            </w:r>
            <w:proofErr w:type="spellEnd"/>
            <w:r w:rsidRPr="006326FB">
              <w:rPr>
                <w:rFonts w:ascii="Arial" w:hAnsi="Arial" w:cs="Arial"/>
                <w:b/>
                <w:sz w:val="20"/>
                <w:szCs w:val="20"/>
                <w:lang w:val="en-US"/>
              </w:rPr>
              <w:t xml:space="preserve"> </w:t>
            </w:r>
            <w:proofErr w:type="spellStart"/>
            <w:r w:rsidRPr="006326FB">
              <w:rPr>
                <w:rFonts w:ascii="Arial" w:hAnsi="Arial" w:cs="Arial"/>
                <w:b/>
                <w:sz w:val="20"/>
                <w:szCs w:val="20"/>
                <w:lang w:val="en-US"/>
              </w:rPr>
              <w:t>тајна</w:t>
            </w:r>
            <w:proofErr w:type="spellEnd"/>
            <w:r w:rsidRPr="006326FB">
              <w:rPr>
                <w:rFonts w:ascii="Arial" w:hAnsi="Arial" w:cs="Arial"/>
                <w:b/>
                <w:sz w:val="20"/>
                <w:szCs w:val="20"/>
                <w:lang w:val="en-US"/>
              </w:rPr>
              <w:t>/Business Secret“</w:t>
            </w:r>
          </w:p>
          <w:p w14:paraId="54003BF3" w14:textId="77777777" w:rsidR="001765C9" w:rsidRPr="006326FB" w:rsidRDefault="001765C9" w:rsidP="00EB40B4">
            <w:pPr>
              <w:tabs>
                <w:tab w:val="left" w:pos="360"/>
              </w:tabs>
              <w:spacing w:before="120" w:after="120"/>
              <w:jc w:val="both"/>
              <w:rPr>
                <w:rFonts w:ascii="Arial" w:hAnsi="Arial" w:cs="Arial"/>
                <w:b/>
                <w:sz w:val="20"/>
                <w:szCs w:val="20"/>
                <w:lang w:val="en-US"/>
              </w:rPr>
            </w:pPr>
            <w:r w:rsidRPr="006326FB">
              <w:rPr>
                <w:rFonts w:ascii="Arial" w:hAnsi="Arial" w:cs="Arial"/>
                <w:b/>
                <w:sz w:val="20"/>
                <w:szCs w:val="20"/>
                <w:lang w:val="en-US"/>
              </w:rPr>
              <w:t>•  „</w:t>
            </w:r>
            <w:proofErr w:type="spellStart"/>
            <w:r w:rsidRPr="006326FB">
              <w:rPr>
                <w:rFonts w:ascii="Arial" w:hAnsi="Arial" w:cs="Arial"/>
                <w:b/>
                <w:sz w:val="20"/>
                <w:szCs w:val="20"/>
                <w:lang w:val="en-US"/>
              </w:rPr>
              <w:t>Поверљиво</w:t>
            </w:r>
            <w:proofErr w:type="spellEnd"/>
            <w:r w:rsidRPr="006326FB">
              <w:rPr>
                <w:rFonts w:ascii="Arial" w:hAnsi="Arial" w:cs="Arial"/>
                <w:b/>
                <w:sz w:val="20"/>
                <w:szCs w:val="20"/>
                <w:lang w:val="en-US"/>
              </w:rPr>
              <w:t>/Confidential”</w:t>
            </w:r>
          </w:p>
          <w:p w14:paraId="2A6B6FC1" w14:textId="77777777" w:rsidR="00C47405" w:rsidRPr="006326FB" w:rsidRDefault="00C47405" w:rsidP="00EB40B4">
            <w:pPr>
              <w:tabs>
                <w:tab w:val="left" w:pos="360"/>
              </w:tabs>
              <w:spacing w:before="120" w:after="120"/>
              <w:jc w:val="both"/>
              <w:rPr>
                <w:rFonts w:ascii="Arial" w:hAnsi="Arial" w:cs="Arial"/>
                <w:sz w:val="20"/>
                <w:szCs w:val="20"/>
                <w:lang w:val="en-US"/>
              </w:rPr>
            </w:pPr>
          </w:p>
          <w:p w14:paraId="707BDB30" w14:textId="6B101BCC" w:rsidR="001765C9" w:rsidRPr="006326FB" w:rsidRDefault="00C47405"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 xml:space="preserve">When NIS </w:t>
            </w:r>
            <w:proofErr w:type="spellStart"/>
            <w:r w:rsidRPr="006326FB">
              <w:rPr>
                <w:rFonts w:ascii="Arial" w:hAnsi="Arial" w:cs="Arial"/>
                <w:sz w:val="20"/>
                <w:szCs w:val="20"/>
                <w:lang w:val="en-US"/>
              </w:rPr>
              <w:t>j.s.c</w:t>
            </w:r>
            <w:proofErr w:type="spellEnd"/>
            <w:r w:rsidRPr="006326FB">
              <w:rPr>
                <w:rFonts w:ascii="Arial" w:hAnsi="Arial" w:cs="Arial"/>
                <w:sz w:val="20"/>
                <w:szCs w:val="20"/>
                <w:lang w:val="en-US"/>
              </w:rPr>
              <w:t xml:space="preserve">. Novi Sad is a Disclosing Party </w:t>
            </w:r>
            <w:r w:rsidR="001765C9" w:rsidRPr="006326FB">
              <w:rPr>
                <w:rFonts w:ascii="Arial" w:hAnsi="Arial" w:cs="Arial"/>
                <w:sz w:val="20"/>
                <w:szCs w:val="20"/>
                <w:lang w:val="en-US"/>
              </w:rPr>
              <w:t xml:space="preserve">Classification markings used </w:t>
            </w:r>
            <w:r w:rsidR="0023158E" w:rsidRPr="006326FB">
              <w:rPr>
                <w:rFonts w:ascii="Arial" w:hAnsi="Arial" w:cs="Arial"/>
                <w:sz w:val="20"/>
                <w:szCs w:val="20"/>
                <w:lang w:val="en-US"/>
              </w:rPr>
              <w:t>as</w:t>
            </w:r>
            <w:r w:rsidR="001765C9" w:rsidRPr="006326FB">
              <w:rPr>
                <w:rFonts w:ascii="Arial" w:hAnsi="Arial" w:cs="Arial"/>
                <w:sz w:val="20"/>
                <w:szCs w:val="20"/>
                <w:lang w:val="en-US"/>
              </w:rPr>
              <w:t xml:space="preserve"> to notify the Receiving Party about the confidential content of storage media </w:t>
            </w:r>
            <w:r w:rsidRPr="006326FB">
              <w:rPr>
                <w:rFonts w:ascii="Arial" w:hAnsi="Arial" w:cs="Arial"/>
                <w:sz w:val="20"/>
                <w:szCs w:val="20"/>
                <w:lang w:val="en-US"/>
              </w:rPr>
              <w:t>shall be</w:t>
            </w:r>
            <w:r w:rsidR="001765C9" w:rsidRPr="006326FB">
              <w:rPr>
                <w:rFonts w:ascii="Arial" w:hAnsi="Arial" w:cs="Arial"/>
                <w:sz w:val="20"/>
                <w:szCs w:val="20"/>
                <w:lang w:val="en-US"/>
              </w:rPr>
              <w:t xml:space="preserve"> as follows: </w:t>
            </w:r>
          </w:p>
          <w:p w14:paraId="5A94C07D" w14:textId="77777777" w:rsidR="001765C9" w:rsidRPr="006326FB" w:rsidRDefault="001765C9" w:rsidP="00EB40B4">
            <w:pPr>
              <w:pStyle w:val="Normal10"/>
              <w:spacing w:before="120" w:after="120" w:line="240" w:lineRule="auto"/>
              <w:ind w:firstLine="0"/>
              <w:contextualSpacing/>
              <w:jc w:val="center"/>
              <w:rPr>
                <w:rFonts w:cs="Arial"/>
                <w:b/>
                <w:sz w:val="20"/>
                <w:lang w:val="en-US"/>
              </w:rPr>
            </w:pPr>
          </w:p>
          <w:p w14:paraId="58AAEDBA" w14:textId="77777777" w:rsidR="001765C9" w:rsidRPr="006326FB" w:rsidRDefault="001765C9" w:rsidP="00C47405">
            <w:pPr>
              <w:pStyle w:val="Normal10"/>
              <w:spacing w:before="120" w:after="120" w:line="240" w:lineRule="auto"/>
              <w:ind w:firstLine="0"/>
              <w:contextualSpacing/>
              <w:rPr>
                <w:rFonts w:cs="Arial"/>
                <w:b/>
                <w:sz w:val="20"/>
                <w:lang w:val="en-US"/>
              </w:rPr>
            </w:pPr>
          </w:p>
          <w:p w14:paraId="306EE84A" w14:textId="77777777" w:rsidR="001765C9" w:rsidRPr="006326FB" w:rsidRDefault="001765C9" w:rsidP="00EB40B4">
            <w:pPr>
              <w:pStyle w:val="Normal10"/>
              <w:spacing w:before="120" w:after="120" w:line="240" w:lineRule="auto"/>
              <w:ind w:firstLine="0"/>
              <w:contextualSpacing/>
              <w:jc w:val="center"/>
              <w:rPr>
                <w:rFonts w:cs="Arial"/>
                <w:b/>
                <w:snapToGrid/>
                <w:sz w:val="20"/>
              </w:rPr>
            </w:pPr>
            <w:r w:rsidRPr="006326FB">
              <w:rPr>
                <w:rFonts w:cs="Arial"/>
                <w:b/>
                <w:sz w:val="20"/>
              </w:rPr>
              <w:t xml:space="preserve">Пословна </w:t>
            </w:r>
            <w:proofErr w:type="spellStart"/>
            <w:r w:rsidRPr="006326FB">
              <w:rPr>
                <w:rFonts w:cs="Arial"/>
                <w:b/>
                <w:sz w:val="20"/>
              </w:rPr>
              <w:t>тајна</w:t>
            </w:r>
            <w:proofErr w:type="spellEnd"/>
          </w:p>
          <w:p w14:paraId="29D2320E" w14:textId="77777777" w:rsidR="001765C9" w:rsidRPr="006326FB" w:rsidRDefault="001765C9" w:rsidP="00EB40B4">
            <w:pPr>
              <w:pStyle w:val="Normal10"/>
              <w:spacing w:before="120" w:after="120" w:line="240" w:lineRule="auto"/>
              <w:ind w:firstLine="0"/>
              <w:contextualSpacing/>
              <w:jc w:val="center"/>
              <w:rPr>
                <w:rFonts w:cs="Arial"/>
                <w:b/>
                <w:snapToGrid/>
                <w:sz w:val="20"/>
              </w:rPr>
            </w:pPr>
            <w:r w:rsidRPr="006326FB">
              <w:rPr>
                <w:rFonts w:cs="Arial"/>
                <w:b/>
                <w:snapToGrid/>
                <w:sz w:val="20"/>
              </w:rPr>
              <w:t xml:space="preserve">НИС </w:t>
            </w:r>
            <w:proofErr w:type="spellStart"/>
            <w:r w:rsidRPr="006326FB">
              <w:rPr>
                <w:rFonts w:cs="Arial"/>
                <w:b/>
                <w:snapToGrid/>
                <w:sz w:val="20"/>
              </w:rPr>
              <w:t>а.д</w:t>
            </w:r>
            <w:proofErr w:type="spellEnd"/>
            <w:r w:rsidRPr="006326FB">
              <w:rPr>
                <w:rFonts w:cs="Arial"/>
                <w:b/>
                <w:snapToGrid/>
                <w:sz w:val="20"/>
              </w:rPr>
              <w:t>. Нови Сад</w:t>
            </w:r>
          </w:p>
          <w:p w14:paraId="7FD70E63" w14:textId="77777777" w:rsidR="001765C9" w:rsidRPr="006326FB" w:rsidRDefault="001765C9" w:rsidP="00EB40B4">
            <w:pPr>
              <w:pStyle w:val="Normal10"/>
              <w:spacing w:before="120" w:after="120" w:line="240" w:lineRule="auto"/>
              <w:ind w:firstLine="0"/>
              <w:contextualSpacing/>
              <w:jc w:val="center"/>
              <w:rPr>
                <w:rFonts w:cs="Arial"/>
                <w:b/>
                <w:sz w:val="20"/>
                <w:lang w:val="en-US"/>
              </w:rPr>
            </w:pPr>
            <w:proofErr w:type="spellStart"/>
            <w:r w:rsidRPr="006326FB">
              <w:rPr>
                <w:rFonts w:cs="Arial"/>
                <w:b/>
                <w:sz w:val="20"/>
                <w:lang w:val="en-US"/>
              </w:rPr>
              <w:t>Народног</w:t>
            </w:r>
            <w:proofErr w:type="spellEnd"/>
            <w:r w:rsidRPr="006326FB">
              <w:rPr>
                <w:rFonts w:cs="Arial"/>
                <w:b/>
                <w:sz w:val="20"/>
                <w:lang w:val="en-US"/>
              </w:rPr>
              <w:t xml:space="preserve"> </w:t>
            </w:r>
            <w:proofErr w:type="spellStart"/>
            <w:r w:rsidRPr="006326FB">
              <w:rPr>
                <w:rFonts w:cs="Arial"/>
                <w:b/>
                <w:sz w:val="20"/>
                <w:lang w:val="en-US"/>
              </w:rPr>
              <w:t>Фронта</w:t>
            </w:r>
            <w:proofErr w:type="spellEnd"/>
            <w:r w:rsidRPr="006326FB">
              <w:rPr>
                <w:rFonts w:cs="Arial"/>
                <w:b/>
                <w:sz w:val="20"/>
                <w:lang w:val="en-US"/>
              </w:rPr>
              <w:t xml:space="preserve"> 12, 21000 </w:t>
            </w:r>
            <w:proofErr w:type="spellStart"/>
            <w:r w:rsidRPr="006326FB">
              <w:rPr>
                <w:rFonts w:cs="Arial"/>
                <w:b/>
                <w:sz w:val="20"/>
                <w:lang w:val="en-US"/>
              </w:rPr>
              <w:t>Нови</w:t>
            </w:r>
            <w:proofErr w:type="spellEnd"/>
            <w:r w:rsidRPr="006326FB">
              <w:rPr>
                <w:rFonts w:cs="Arial"/>
                <w:b/>
                <w:sz w:val="20"/>
                <w:lang w:val="en-US"/>
              </w:rPr>
              <w:t xml:space="preserve"> </w:t>
            </w:r>
            <w:proofErr w:type="spellStart"/>
            <w:r w:rsidRPr="006326FB">
              <w:rPr>
                <w:rFonts w:cs="Arial"/>
                <w:b/>
                <w:sz w:val="20"/>
                <w:lang w:val="en-US"/>
              </w:rPr>
              <w:t>Сад</w:t>
            </w:r>
            <w:proofErr w:type="spellEnd"/>
          </w:p>
          <w:p w14:paraId="784FDADB" w14:textId="77777777" w:rsidR="001765C9" w:rsidRPr="006326FB" w:rsidRDefault="001765C9" w:rsidP="00EB40B4">
            <w:pPr>
              <w:tabs>
                <w:tab w:val="left" w:pos="360"/>
              </w:tabs>
              <w:spacing w:before="120" w:after="120"/>
              <w:ind w:firstLine="379"/>
              <w:contextualSpacing/>
              <w:rPr>
                <w:rFonts w:ascii="Arial" w:hAnsi="Arial" w:cs="Arial"/>
                <w:sz w:val="20"/>
                <w:szCs w:val="20"/>
                <w:lang w:val="en-US"/>
              </w:rPr>
            </w:pPr>
            <w:r w:rsidRPr="006326FB">
              <w:rPr>
                <w:rFonts w:ascii="Arial" w:hAnsi="Arial" w:cs="Arial"/>
                <w:sz w:val="20"/>
                <w:szCs w:val="20"/>
                <w:lang w:val="en-US"/>
              </w:rPr>
              <w:t>(</w:t>
            </w:r>
            <w:r w:rsidRPr="006326FB">
              <w:rPr>
                <w:rFonts w:ascii="Arial" w:hAnsi="Arial" w:cs="Arial"/>
                <w:i/>
                <w:sz w:val="20"/>
                <w:szCs w:val="20"/>
                <w:lang w:val="en-US"/>
              </w:rPr>
              <w:t>meaning</w:t>
            </w:r>
            <w:r w:rsidRPr="006326FB">
              <w:rPr>
                <w:rFonts w:ascii="Arial" w:hAnsi="Arial" w:cs="Arial"/>
                <w:sz w:val="20"/>
                <w:szCs w:val="20"/>
                <w:lang w:val="en-US"/>
              </w:rPr>
              <w:t xml:space="preserve">: Business Secret,  NIS </w:t>
            </w:r>
            <w:proofErr w:type="spellStart"/>
            <w:r w:rsidRPr="006326FB">
              <w:rPr>
                <w:rFonts w:ascii="Arial" w:hAnsi="Arial" w:cs="Arial"/>
                <w:sz w:val="20"/>
                <w:szCs w:val="20"/>
                <w:lang w:val="en-US"/>
              </w:rPr>
              <w:t>a.d.</w:t>
            </w:r>
            <w:proofErr w:type="spellEnd"/>
            <w:r w:rsidRPr="006326FB">
              <w:rPr>
                <w:rFonts w:ascii="Arial" w:hAnsi="Arial" w:cs="Arial"/>
                <w:sz w:val="20"/>
                <w:szCs w:val="20"/>
                <w:lang w:val="en-US"/>
              </w:rPr>
              <w:t xml:space="preserve">  </w:t>
            </w:r>
          </w:p>
          <w:p w14:paraId="2A8BFD2B" w14:textId="77777777" w:rsidR="001765C9" w:rsidRPr="006326FB" w:rsidRDefault="001765C9" w:rsidP="00EB40B4">
            <w:pPr>
              <w:tabs>
                <w:tab w:val="left" w:pos="360"/>
              </w:tabs>
              <w:spacing w:before="120" w:after="120"/>
              <w:ind w:firstLine="379"/>
              <w:contextualSpacing/>
              <w:rPr>
                <w:rFonts w:ascii="Arial" w:hAnsi="Arial" w:cs="Arial"/>
                <w:sz w:val="20"/>
                <w:szCs w:val="20"/>
                <w:lang w:val="en-US"/>
              </w:rPr>
            </w:pPr>
            <w:r w:rsidRPr="006326FB">
              <w:rPr>
                <w:rFonts w:ascii="Arial" w:hAnsi="Arial" w:cs="Arial"/>
                <w:sz w:val="20"/>
                <w:szCs w:val="20"/>
                <w:lang w:val="en-US"/>
              </w:rPr>
              <w:t xml:space="preserve">Novi Sad, </w:t>
            </w:r>
            <w:proofErr w:type="spellStart"/>
            <w:r w:rsidRPr="006326FB">
              <w:rPr>
                <w:rFonts w:ascii="Arial" w:hAnsi="Arial" w:cs="Arial"/>
                <w:sz w:val="20"/>
                <w:szCs w:val="20"/>
                <w:lang w:val="en-US"/>
              </w:rPr>
              <w:t>Narodnog</w:t>
            </w:r>
            <w:proofErr w:type="spellEnd"/>
            <w:r w:rsidRPr="006326FB">
              <w:rPr>
                <w:rFonts w:ascii="Arial" w:hAnsi="Arial" w:cs="Arial"/>
                <w:sz w:val="20"/>
                <w:szCs w:val="20"/>
                <w:lang w:val="en-US"/>
              </w:rPr>
              <w:t xml:space="preserve"> </w:t>
            </w:r>
            <w:proofErr w:type="spellStart"/>
            <w:r w:rsidRPr="006326FB">
              <w:rPr>
                <w:rFonts w:ascii="Arial" w:hAnsi="Arial" w:cs="Arial"/>
                <w:sz w:val="20"/>
                <w:szCs w:val="20"/>
                <w:lang w:val="en-US"/>
              </w:rPr>
              <w:t>Fronta</w:t>
            </w:r>
            <w:proofErr w:type="spellEnd"/>
            <w:r w:rsidRPr="006326FB">
              <w:rPr>
                <w:rFonts w:ascii="Arial" w:hAnsi="Arial" w:cs="Arial"/>
                <w:sz w:val="20"/>
                <w:szCs w:val="20"/>
                <w:lang w:val="en-US"/>
              </w:rPr>
              <w:t xml:space="preserve"> 12, 21000 Novi Sad)</w:t>
            </w:r>
          </w:p>
          <w:p w14:paraId="577C2CF7" w14:textId="77777777" w:rsidR="001765C9" w:rsidRPr="006326FB" w:rsidRDefault="001765C9" w:rsidP="00EB40B4">
            <w:pPr>
              <w:tabs>
                <w:tab w:val="left" w:pos="360"/>
              </w:tabs>
              <w:spacing w:before="120" w:after="120"/>
              <w:ind w:firstLine="885"/>
              <w:contextualSpacing/>
              <w:rPr>
                <w:rFonts w:ascii="Arial" w:hAnsi="Arial" w:cs="Arial"/>
                <w:sz w:val="20"/>
                <w:szCs w:val="20"/>
                <w:lang w:val="en-US"/>
              </w:rPr>
            </w:pPr>
          </w:p>
          <w:p w14:paraId="179D7E75" w14:textId="7B4E2841" w:rsidR="001765C9" w:rsidRPr="006326FB" w:rsidRDefault="001765C9" w:rsidP="00C47405">
            <w:pPr>
              <w:tabs>
                <w:tab w:val="left" w:pos="360"/>
              </w:tabs>
              <w:spacing w:before="120" w:after="120"/>
              <w:jc w:val="center"/>
              <w:rPr>
                <w:rFonts w:ascii="Arial" w:hAnsi="Arial" w:cs="Arial"/>
                <w:sz w:val="20"/>
                <w:szCs w:val="20"/>
              </w:rPr>
            </w:pPr>
            <w:r w:rsidRPr="006326FB">
              <w:rPr>
                <w:rFonts w:ascii="Arial" w:hAnsi="Arial" w:cs="Arial"/>
                <w:sz w:val="20"/>
                <w:szCs w:val="20"/>
                <w:lang w:val="en-US"/>
              </w:rPr>
              <w:t>or</w:t>
            </w:r>
          </w:p>
          <w:p w14:paraId="10091DA2" w14:textId="77777777" w:rsidR="001765C9" w:rsidRPr="006326FB" w:rsidRDefault="001765C9" w:rsidP="00EB40B4">
            <w:pPr>
              <w:pStyle w:val="Normal10"/>
              <w:spacing w:before="120" w:after="120" w:line="240" w:lineRule="auto"/>
              <w:ind w:firstLine="0"/>
              <w:contextualSpacing/>
              <w:jc w:val="center"/>
              <w:rPr>
                <w:rFonts w:cs="Arial"/>
                <w:b/>
                <w:snapToGrid/>
                <w:sz w:val="20"/>
              </w:rPr>
            </w:pPr>
            <w:proofErr w:type="spellStart"/>
            <w:r w:rsidRPr="006326FB">
              <w:rPr>
                <w:rFonts w:cs="Arial"/>
                <w:b/>
                <w:sz w:val="20"/>
              </w:rPr>
              <w:t>Поверљиво</w:t>
            </w:r>
            <w:proofErr w:type="spellEnd"/>
          </w:p>
          <w:p w14:paraId="48C27C22" w14:textId="77777777" w:rsidR="001765C9" w:rsidRPr="006326FB" w:rsidRDefault="001765C9" w:rsidP="00EB40B4">
            <w:pPr>
              <w:pStyle w:val="Normal10"/>
              <w:spacing w:before="120" w:after="120" w:line="240" w:lineRule="auto"/>
              <w:ind w:firstLine="0"/>
              <w:contextualSpacing/>
              <w:jc w:val="center"/>
              <w:rPr>
                <w:rFonts w:cs="Arial"/>
                <w:b/>
                <w:snapToGrid/>
                <w:sz w:val="20"/>
              </w:rPr>
            </w:pPr>
            <w:r w:rsidRPr="006326FB">
              <w:rPr>
                <w:rFonts w:cs="Arial"/>
                <w:b/>
                <w:snapToGrid/>
                <w:sz w:val="20"/>
              </w:rPr>
              <w:t xml:space="preserve">НИС </w:t>
            </w:r>
            <w:proofErr w:type="spellStart"/>
            <w:r w:rsidRPr="006326FB">
              <w:rPr>
                <w:rFonts w:cs="Arial"/>
                <w:b/>
                <w:snapToGrid/>
                <w:sz w:val="20"/>
              </w:rPr>
              <w:t>а.д</w:t>
            </w:r>
            <w:proofErr w:type="spellEnd"/>
            <w:r w:rsidRPr="006326FB">
              <w:rPr>
                <w:rFonts w:cs="Arial"/>
                <w:b/>
                <w:snapToGrid/>
                <w:sz w:val="20"/>
              </w:rPr>
              <w:t>. Нови Сад</w:t>
            </w:r>
          </w:p>
          <w:p w14:paraId="68210B9A" w14:textId="77777777" w:rsidR="001765C9" w:rsidRPr="006326FB" w:rsidRDefault="001765C9" w:rsidP="00EB40B4">
            <w:pPr>
              <w:pStyle w:val="Normal10"/>
              <w:spacing w:before="120" w:after="120" w:line="240" w:lineRule="auto"/>
              <w:ind w:firstLine="0"/>
              <w:contextualSpacing/>
              <w:jc w:val="center"/>
              <w:rPr>
                <w:rFonts w:cs="Arial"/>
                <w:b/>
                <w:sz w:val="20"/>
                <w:lang w:val="en-US"/>
              </w:rPr>
            </w:pPr>
            <w:proofErr w:type="spellStart"/>
            <w:r w:rsidRPr="006326FB">
              <w:rPr>
                <w:rFonts w:cs="Arial"/>
                <w:b/>
                <w:sz w:val="20"/>
                <w:lang w:val="en-US"/>
              </w:rPr>
              <w:t>Народног</w:t>
            </w:r>
            <w:proofErr w:type="spellEnd"/>
            <w:r w:rsidRPr="006326FB">
              <w:rPr>
                <w:rFonts w:cs="Arial"/>
                <w:b/>
                <w:sz w:val="20"/>
                <w:lang w:val="en-US"/>
              </w:rPr>
              <w:t xml:space="preserve"> </w:t>
            </w:r>
            <w:proofErr w:type="spellStart"/>
            <w:r w:rsidRPr="006326FB">
              <w:rPr>
                <w:rFonts w:cs="Arial"/>
                <w:b/>
                <w:sz w:val="20"/>
                <w:lang w:val="en-US"/>
              </w:rPr>
              <w:t>Фронта</w:t>
            </w:r>
            <w:proofErr w:type="spellEnd"/>
            <w:r w:rsidRPr="006326FB">
              <w:rPr>
                <w:rFonts w:cs="Arial"/>
                <w:b/>
                <w:sz w:val="20"/>
                <w:lang w:val="en-US"/>
              </w:rPr>
              <w:t xml:space="preserve"> 12, 21000 </w:t>
            </w:r>
            <w:proofErr w:type="spellStart"/>
            <w:r w:rsidRPr="006326FB">
              <w:rPr>
                <w:rFonts w:cs="Arial"/>
                <w:b/>
                <w:sz w:val="20"/>
                <w:lang w:val="en-US"/>
              </w:rPr>
              <w:t>Нови</w:t>
            </w:r>
            <w:proofErr w:type="spellEnd"/>
            <w:r w:rsidRPr="006326FB">
              <w:rPr>
                <w:rFonts w:cs="Arial"/>
                <w:b/>
                <w:sz w:val="20"/>
                <w:lang w:val="en-US"/>
              </w:rPr>
              <w:t xml:space="preserve"> </w:t>
            </w:r>
            <w:proofErr w:type="spellStart"/>
            <w:r w:rsidRPr="006326FB">
              <w:rPr>
                <w:rFonts w:cs="Arial"/>
                <w:b/>
                <w:sz w:val="20"/>
                <w:lang w:val="en-US"/>
              </w:rPr>
              <w:t>Сад</w:t>
            </w:r>
            <w:proofErr w:type="spellEnd"/>
          </w:p>
          <w:p w14:paraId="56C6F852" w14:textId="77777777" w:rsidR="001765C9" w:rsidRPr="006326FB" w:rsidRDefault="001765C9" w:rsidP="00EB40B4">
            <w:pPr>
              <w:tabs>
                <w:tab w:val="left" w:pos="360"/>
              </w:tabs>
              <w:spacing w:before="120" w:after="120"/>
              <w:contextualSpacing/>
              <w:jc w:val="center"/>
              <w:rPr>
                <w:rFonts w:ascii="Arial" w:hAnsi="Arial" w:cs="Arial"/>
                <w:sz w:val="20"/>
                <w:szCs w:val="20"/>
                <w:lang w:val="en-US"/>
              </w:rPr>
            </w:pPr>
            <w:r w:rsidRPr="006326FB">
              <w:rPr>
                <w:rFonts w:ascii="Arial" w:hAnsi="Arial" w:cs="Arial"/>
                <w:sz w:val="20"/>
                <w:szCs w:val="20"/>
                <w:lang w:val="en-US"/>
              </w:rPr>
              <w:t>(</w:t>
            </w:r>
            <w:r w:rsidRPr="006326FB">
              <w:rPr>
                <w:rFonts w:ascii="Arial" w:hAnsi="Arial" w:cs="Arial"/>
                <w:i/>
                <w:sz w:val="20"/>
                <w:szCs w:val="20"/>
                <w:lang w:val="en-US"/>
              </w:rPr>
              <w:t>meaning</w:t>
            </w:r>
            <w:r w:rsidRPr="006326FB">
              <w:rPr>
                <w:rFonts w:ascii="Arial" w:hAnsi="Arial" w:cs="Arial"/>
                <w:sz w:val="20"/>
                <w:szCs w:val="20"/>
                <w:lang w:val="en-US"/>
              </w:rPr>
              <w:t xml:space="preserve">: Confidential, NIS </w:t>
            </w:r>
            <w:proofErr w:type="spellStart"/>
            <w:r w:rsidRPr="006326FB">
              <w:rPr>
                <w:rFonts w:ascii="Arial" w:hAnsi="Arial" w:cs="Arial"/>
                <w:sz w:val="20"/>
                <w:szCs w:val="20"/>
                <w:lang w:val="en-US"/>
              </w:rPr>
              <w:t>a.d.</w:t>
            </w:r>
            <w:proofErr w:type="spellEnd"/>
            <w:r w:rsidRPr="006326FB">
              <w:rPr>
                <w:rFonts w:ascii="Arial" w:hAnsi="Arial" w:cs="Arial"/>
                <w:sz w:val="20"/>
                <w:szCs w:val="20"/>
                <w:lang w:val="en-US"/>
              </w:rPr>
              <w:t xml:space="preserve"> Novi Sad</w:t>
            </w:r>
          </w:p>
          <w:p w14:paraId="2A3158C7" w14:textId="77777777" w:rsidR="001765C9" w:rsidRPr="006326FB" w:rsidRDefault="001765C9" w:rsidP="00EB40B4">
            <w:pPr>
              <w:tabs>
                <w:tab w:val="left" w:pos="360"/>
              </w:tabs>
              <w:spacing w:before="120" w:after="120"/>
              <w:contextualSpacing/>
              <w:jc w:val="center"/>
              <w:rPr>
                <w:rFonts w:ascii="Arial" w:hAnsi="Arial" w:cs="Arial"/>
                <w:sz w:val="20"/>
                <w:szCs w:val="20"/>
                <w:lang w:val="en-US"/>
              </w:rPr>
            </w:pPr>
            <w:proofErr w:type="spellStart"/>
            <w:r w:rsidRPr="006326FB">
              <w:rPr>
                <w:rFonts w:ascii="Arial" w:hAnsi="Arial" w:cs="Arial"/>
                <w:sz w:val="20"/>
                <w:szCs w:val="20"/>
                <w:lang w:val="en-US"/>
              </w:rPr>
              <w:t>Narodnog</w:t>
            </w:r>
            <w:proofErr w:type="spellEnd"/>
            <w:r w:rsidRPr="006326FB">
              <w:rPr>
                <w:rFonts w:ascii="Arial" w:hAnsi="Arial" w:cs="Arial"/>
                <w:sz w:val="20"/>
                <w:szCs w:val="20"/>
                <w:lang w:val="en-US"/>
              </w:rPr>
              <w:t xml:space="preserve"> </w:t>
            </w:r>
            <w:proofErr w:type="spellStart"/>
            <w:r w:rsidRPr="006326FB">
              <w:rPr>
                <w:rFonts w:ascii="Arial" w:hAnsi="Arial" w:cs="Arial"/>
                <w:sz w:val="20"/>
                <w:szCs w:val="20"/>
                <w:lang w:val="en-US"/>
              </w:rPr>
              <w:t>Fronta</w:t>
            </w:r>
            <w:proofErr w:type="spellEnd"/>
            <w:r w:rsidRPr="006326FB">
              <w:rPr>
                <w:rFonts w:ascii="Arial" w:hAnsi="Arial" w:cs="Arial"/>
                <w:sz w:val="20"/>
                <w:szCs w:val="20"/>
                <w:lang w:val="en-US"/>
              </w:rPr>
              <w:t xml:space="preserve"> 12, 21000 Novi Sad)</w:t>
            </w:r>
          </w:p>
          <w:p w14:paraId="42278EDA" w14:textId="77777777" w:rsidR="001765C9" w:rsidRPr="006326FB" w:rsidRDefault="001765C9" w:rsidP="00EB40B4">
            <w:pPr>
              <w:tabs>
                <w:tab w:val="left" w:pos="360"/>
              </w:tabs>
              <w:spacing w:before="120" w:after="120"/>
              <w:contextualSpacing/>
              <w:jc w:val="center"/>
              <w:rPr>
                <w:rFonts w:ascii="Arial" w:hAnsi="Arial" w:cs="Arial"/>
                <w:sz w:val="20"/>
                <w:szCs w:val="20"/>
                <w:lang w:val="en-US"/>
              </w:rPr>
            </w:pPr>
          </w:p>
          <w:p w14:paraId="54620C9F" w14:textId="6407467C"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When the Client is a Disclosing Party</w:t>
            </w:r>
            <w:r w:rsidR="0023158E" w:rsidRPr="006326FB">
              <w:rPr>
                <w:rFonts w:ascii="Arial" w:hAnsi="Arial" w:cs="Arial"/>
                <w:sz w:val="20"/>
                <w:szCs w:val="20"/>
                <w:lang w:val="en-US"/>
              </w:rPr>
              <w:t>,</w:t>
            </w:r>
            <w:r w:rsidRPr="006326FB">
              <w:rPr>
                <w:rFonts w:ascii="Arial" w:hAnsi="Arial" w:cs="Arial"/>
                <w:sz w:val="20"/>
                <w:szCs w:val="20"/>
                <w:lang w:val="en-US"/>
              </w:rPr>
              <w:t xml:space="preserve"> </w:t>
            </w:r>
            <w:r w:rsidR="00C47405" w:rsidRPr="006326FB">
              <w:rPr>
                <w:rFonts w:ascii="Arial" w:hAnsi="Arial" w:cs="Arial"/>
                <w:sz w:val="20"/>
                <w:szCs w:val="20"/>
                <w:lang w:val="en-US"/>
              </w:rPr>
              <w:t xml:space="preserve">which submits Confidential information via email or via any other electronic device, </w:t>
            </w:r>
            <w:r w:rsidRPr="006326FB">
              <w:rPr>
                <w:rFonts w:ascii="Arial" w:hAnsi="Arial" w:cs="Arial"/>
                <w:sz w:val="20"/>
                <w:szCs w:val="20"/>
                <w:lang w:val="en-US"/>
              </w:rPr>
              <w:t>the Notice shall be placed at the beginning of the email body, or at the electronic document (file) header as follows:</w:t>
            </w:r>
          </w:p>
          <w:p w14:paraId="508B06AE" w14:textId="77777777" w:rsidR="001765C9" w:rsidRPr="006326FB" w:rsidRDefault="001765C9" w:rsidP="00EB40B4">
            <w:pPr>
              <w:tabs>
                <w:tab w:val="left" w:pos="360"/>
              </w:tabs>
              <w:spacing w:before="120" w:after="120"/>
              <w:jc w:val="both"/>
              <w:rPr>
                <w:rFonts w:ascii="Arial" w:hAnsi="Arial" w:cs="Arial"/>
                <w:sz w:val="20"/>
                <w:szCs w:val="20"/>
                <w:lang w:val="en-US"/>
              </w:rPr>
            </w:pPr>
          </w:p>
          <w:p w14:paraId="008C26AB" w14:textId="060379D5" w:rsidR="001765C9" w:rsidRPr="006326FB" w:rsidRDefault="00F52B59" w:rsidP="00EB40B4">
            <w:pPr>
              <w:tabs>
                <w:tab w:val="left" w:pos="360"/>
              </w:tabs>
              <w:spacing w:before="100" w:after="80"/>
              <w:jc w:val="both"/>
              <w:rPr>
                <w:rFonts w:ascii="Arial" w:hAnsi="Arial" w:cs="Arial"/>
                <w:sz w:val="20"/>
                <w:szCs w:val="20"/>
                <w:shd w:val="clear" w:color="auto" w:fill="D9D9D9" w:themeFill="background1" w:themeFillShade="D9"/>
                <w:vertAlign w:val="subscript"/>
                <w:lang w:val="en-US"/>
              </w:rPr>
            </w:pPr>
            <w:permStart w:id="1766415628" w:edGrp="everyone"/>
            <w:r w:rsidRPr="006326FB">
              <w:rPr>
                <w:rFonts w:ascii="Arial" w:hAnsi="Arial" w:cs="Arial"/>
                <w:sz w:val="20"/>
                <w:szCs w:val="20"/>
                <w:shd w:val="clear" w:color="auto" w:fill="D9D9D9" w:themeFill="background1" w:themeFillShade="D9"/>
                <w:vertAlign w:val="subscript"/>
                <w:lang w:val="en-US"/>
              </w:rPr>
              <w:t>____________________________________________________________________________________________________________________________________</w:t>
            </w:r>
          </w:p>
          <w:p w14:paraId="68238022" w14:textId="30D5E530" w:rsidR="001765C9" w:rsidRPr="006326FB" w:rsidRDefault="00F52B59" w:rsidP="00F52B59">
            <w:pPr>
              <w:tabs>
                <w:tab w:val="left" w:pos="360"/>
              </w:tabs>
              <w:spacing w:before="100" w:after="80"/>
              <w:jc w:val="both"/>
              <w:rPr>
                <w:rFonts w:ascii="Arial" w:hAnsi="Arial" w:cs="Arial"/>
                <w:sz w:val="20"/>
                <w:szCs w:val="20"/>
                <w:shd w:val="clear" w:color="auto" w:fill="D9D9D9" w:themeFill="background1" w:themeFillShade="D9"/>
                <w:vertAlign w:val="subscript"/>
                <w:lang w:val="en-US"/>
              </w:rPr>
            </w:pPr>
            <w:r w:rsidRPr="006326FB">
              <w:rPr>
                <w:rFonts w:ascii="Arial" w:hAnsi="Arial" w:cs="Arial"/>
                <w:sz w:val="20"/>
                <w:szCs w:val="20"/>
                <w:shd w:val="clear" w:color="auto" w:fill="D9D9D9" w:themeFill="background1" w:themeFillShade="D9"/>
                <w:vertAlign w:val="subscript"/>
                <w:lang w:val="en-US"/>
              </w:rPr>
              <w:t>____________________________________________________________________________________________________________________________________</w:t>
            </w:r>
          </w:p>
          <w:permEnd w:id="1766415628"/>
          <w:p w14:paraId="18C62E31" w14:textId="77777777" w:rsidR="00F52B59" w:rsidRPr="006326FB" w:rsidRDefault="00F52B59" w:rsidP="00F52B59">
            <w:pPr>
              <w:tabs>
                <w:tab w:val="left" w:pos="360"/>
              </w:tabs>
              <w:spacing w:before="100" w:after="80"/>
              <w:jc w:val="both"/>
              <w:rPr>
                <w:rFonts w:ascii="Arial" w:hAnsi="Arial" w:cs="Arial"/>
                <w:sz w:val="16"/>
                <w:szCs w:val="16"/>
                <w:lang w:val="en-US"/>
              </w:rPr>
            </w:pPr>
          </w:p>
          <w:p w14:paraId="34F785C9" w14:textId="52E1131D"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 xml:space="preserve">Classification markings used by Client as </w:t>
            </w:r>
            <w:r w:rsidR="0023158E" w:rsidRPr="006326FB">
              <w:rPr>
                <w:rFonts w:ascii="Arial" w:hAnsi="Arial" w:cs="Arial"/>
                <w:sz w:val="20"/>
                <w:szCs w:val="20"/>
                <w:lang w:val="en-US"/>
              </w:rPr>
              <w:t xml:space="preserve">a </w:t>
            </w:r>
            <w:r w:rsidRPr="006326FB">
              <w:rPr>
                <w:rFonts w:ascii="Arial" w:hAnsi="Arial" w:cs="Arial"/>
                <w:sz w:val="20"/>
                <w:szCs w:val="20"/>
                <w:lang w:val="en-US"/>
              </w:rPr>
              <w:t xml:space="preserve">Disclosing Party </w:t>
            </w:r>
            <w:r w:rsidR="00C47405" w:rsidRPr="006326FB">
              <w:rPr>
                <w:rFonts w:ascii="Arial" w:hAnsi="Arial" w:cs="Arial"/>
                <w:sz w:val="20"/>
                <w:szCs w:val="20"/>
                <w:lang w:val="en-US"/>
              </w:rPr>
              <w:t>on</w:t>
            </w:r>
            <w:r w:rsidRPr="006326FB">
              <w:rPr>
                <w:rFonts w:ascii="Arial" w:hAnsi="Arial" w:cs="Arial"/>
                <w:sz w:val="20"/>
                <w:szCs w:val="20"/>
                <w:lang w:val="en-US"/>
              </w:rPr>
              <w:t xml:space="preserve"> CD/DVD/USB or similar storage media </w:t>
            </w:r>
            <w:r w:rsidR="0023158E" w:rsidRPr="006326FB">
              <w:rPr>
                <w:rFonts w:ascii="Arial" w:hAnsi="Arial" w:cs="Arial"/>
                <w:sz w:val="20"/>
                <w:szCs w:val="20"/>
                <w:lang w:val="en-US"/>
              </w:rPr>
              <w:t>shall b</w:t>
            </w:r>
            <w:r w:rsidRPr="006326FB">
              <w:rPr>
                <w:rFonts w:ascii="Arial" w:hAnsi="Arial" w:cs="Arial"/>
                <w:sz w:val="20"/>
                <w:szCs w:val="20"/>
                <w:lang w:val="en-US"/>
              </w:rPr>
              <w:t>e as follows:</w:t>
            </w:r>
          </w:p>
          <w:p w14:paraId="16D441B2" w14:textId="77777777" w:rsidR="001765C9" w:rsidRPr="006326FB" w:rsidRDefault="001765C9" w:rsidP="00EB40B4">
            <w:pPr>
              <w:tabs>
                <w:tab w:val="left" w:pos="360"/>
              </w:tabs>
              <w:spacing w:before="120" w:after="120"/>
              <w:jc w:val="both"/>
              <w:rPr>
                <w:rFonts w:ascii="Arial" w:hAnsi="Arial" w:cs="Arial"/>
                <w:sz w:val="16"/>
                <w:szCs w:val="16"/>
                <w:lang w:val="en-US"/>
              </w:rPr>
            </w:pPr>
          </w:p>
          <w:p w14:paraId="67E8FCB0" w14:textId="0DEFEF14" w:rsidR="001765C9" w:rsidRPr="006326FB" w:rsidRDefault="001479F3" w:rsidP="00EB40B4">
            <w:pPr>
              <w:tabs>
                <w:tab w:val="left" w:pos="360"/>
              </w:tabs>
              <w:spacing w:before="100" w:after="80"/>
              <w:jc w:val="both"/>
              <w:rPr>
                <w:rFonts w:ascii="Arial" w:hAnsi="Arial" w:cs="Arial"/>
                <w:sz w:val="20"/>
                <w:szCs w:val="20"/>
                <w:vertAlign w:val="subscript"/>
                <w:lang w:val="en-US"/>
              </w:rPr>
            </w:pPr>
            <w:permStart w:id="260068828" w:edGrp="everyone"/>
            <w:r w:rsidRPr="006326FB">
              <w:rPr>
                <w:rFonts w:ascii="Arial" w:hAnsi="Arial" w:cs="Arial"/>
                <w:sz w:val="20"/>
                <w:szCs w:val="20"/>
                <w:shd w:val="clear" w:color="auto" w:fill="D9D9D9" w:themeFill="background1" w:themeFillShade="D9"/>
                <w:vertAlign w:val="subscript"/>
                <w:lang w:val="en-US"/>
              </w:rPr>
              <w:t>____________________________________________________________________________________________________________________________________</w:t>
            </w:r>
          </w:p>
          <w:p w14:paraId="7032E086" w14:textId="021748E4" w:rsidR="001765C9" w:rsidRPr="006326FB" w:rsidRDefault="001479F3" w:rsidP="00EB40B4">
            <w:pPr>
              <w:tabs>
                <w:tab w:val="left" w:pos="360"/>
              </w:tabs>
              <w:spacing w:before="100" w:after="80"/>
              <w:jc w:val="both"/>
              <w:rPr>
                <w:rFonts w:ascii="Arial" w:hAnsi="Arial" w:cs="Arial"/>
                <w:sz w:val="20"/>
                <w:szCs w:val="20"/>
                <w:vertAlign w:val="subscript"/>
                <w:lang w:val="en-US"/>
              </w:rPr>
            </w:pPr>
            <w:r w:rsidRPr="006326FB">
              <w:rPr>
                <w:rFonts w:ascii="Arial" w:hAnsi="Arial" w:cs="Arial"/>
                <w:sz w:val="20"/>
                <w:szCs w:val="20"/>
                <w:shd w:val="clear" w:color="auto" w:fill="D9D9D9" w:themeFill="background1" w:themeFillShade="D9"/>
                <w:vertAlign w:val="subscript"/>
                <w:lang w:val="en-US"/>
              </w:rPr>
              <w:t>____________________________________________________________________________________________________________________________________</w:t>
            </w:r>
          </w:p>
          <w:permEnd w:id="260068828"/>
          <w:p w14:paraId="6ADC66CB" w14:textId="77777777" w:rsidR="001765C9" w:rsidRPr="006326FB" w:rsidRDefault="001765C9" w:rsidP="00EB40B4">
            <w:pPr>
              <w:tabs>
                <w:tab w:val="left" w:pos="360"/>
              </w:tabs>
              <w:spacing w:before="120" w:after="120"/>
              <w:jc w:val="both"/>
              <w:rPr>
                <w:rFonts w:ascii="Arial" w:hAnsi="Arial" w:cs="Arial"/>
                <w:sz w:val="16"/>
                <w:szCs w:val="16"/>
                <w:lang w:val="en-US"/>
              </w:rPr>
            </w:pPr>
          </w:p>
          <w:p w14:paraId="24606C2A" w14:textId="20C18AAC" w:rsidR="00C47405" w:rsidRPr="006326FB" w:rsidRDefault="00C47405" w:rsidP="00F058DF">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Should any Party be disclosing any Confidential information orally, such information shall be deemed Confidential information of the Disclosing party if</w:t>
            </w:r>
            <w:r w:rsidR="00F058DF" w:rsidRPr="006326FB">
              <w:rPr>
                <w:rFonts w:ascii="Arial" w:hAnsi="Arial" w:cs="Arial"/>
                <w:sz w:val="20"/>
                <w:szCs w:val="20"/>
                <w:lang w:val="sr-Cyrl-RS"/>
              </w:rPr>
              <w:t xml:space="preserve"> </w:t>
            </w:r>
            <w:r w:rsidR="00F058DF" w:rsidRPr="006326FB">
              <w:rPr>
                <w:rFonts w:ascii="Arial" w:hAnsi="Arial" w:cs="Arial"/>
                <w:sz w:val="20"/>
                <w:szCs w:val="20"/>
                <w:lang w:val="en-US"/>
              </w:rPr>
              <w:t>t</w:t>
            </w:r>
            <w:r w:rsidRPr="006326FB">
              <w:rPr>
                <w:rFonts w:ascii="Arial" w:hAnsi="Arial" w:cs="Arial"/>
                <w:sz w:val="20"/>
                <w:szCs w:val="20"/>
                <w:lang w:val="en-US"/>
              </w:rPr>
              <w:t>hat has been indicated during oral disclosure</w:t>
            </w:r>
            <w:r w:rsidR="00F058DF" w:rsidRPr="006326FB">
              <w:rPr>
                <w:rFonts w:ascii="Arial" w:hAnsi="Arial" w:cs="Arial"/>
                <w:sz w:val="20"/>
                <w:szCs w:val="20"/>
                <w:lang w:val="en-US"/>
              </w:rPr>
              <w:t xml:space="preserve">, or if </w:t>
            </w:r>
            <w:r w:rsidRPr="006326FB">
              <w:rPr>
                <w:rFonts w:ascii="Arial" w:hAnsi="Arial" w:cs="Arial"/>
                <w:sz w:val="20"/>
                <w:szCs w:val="20"/>
                <w:lang w:val="en-US"/>
              </w:rPr>
              <w:t>a written notice (printed hard copy or electronic version), has been delivered within 3 (three) business days from the date of oral disclosure to the Receiving Party, confirming confidentiality of such information.</w:t>
            </w:r>
          </w:p>
        </w:tc>
      </w:tr>
      <w:tr w:rsidR="006326FB" w:rsidRPr="006326FB" w14:paraId="7851320A" w14:textId="77777777" w:rsidTr="00EB40B4">
        <w:trPr>
          <w:jc w:val="center"/>
        </w:trPr>
        <w:tc>
          <w:tcPr>
            <w:tcW w:w="5387" w:type="dxa"/>
          </w:tcPr>
          <w:p w14:paraId="185077A8" w14:textId="48CE2932" w:rsidR="001765C9" w:rsidRPr="006326FB" w:rsidRDefault="001765C9" w:rsidP="00EB40B4">
            <w:pPr>
              <w:spacing w:before="120" w:after="120"/>
              <w:jc w:val="center"/>
              <w:rPr>
                <w:rFonts w:ascii="Arial" w:hAnsi="Arial" w:cs="Arial"/>
                <w:b/>
                <w:sz w:val="20"/>
                <w:szCs w:val="20"/>
                <w:lang w:val="sr-Cyrl-RS"/>
              </w:rPr>
            </w:pPr>
            <w:r w:rsidRPr="006326FB">
              <w:rPr>
                <w:rFonts w:ascii="Arial" w:hAnsi="Arial" w:cs="Arial"/>
                <w:b/>
                <w:sz w:val="20"/>
                <w:szCs w:val="20"/>
                <w:lang w:val="sr-Cyrl-RS"/>
              </w:rPr>
              <w:lastRenderedPageBreak/>
              <w:t>Члан 9.</w:t>
            </w:r>
          </w:p>
          <w:p w14:paraId="620B39ED" w14:textId="77777777" w:rsidR="001765C9" w:rsidRPr="006326FB" w:rsidRDefault="001765C9" w:rsidP="00EB40B4">
            <w:p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Обавезе из овог Уговора односе се и на Поверљиве податке којима су стране имале приступ или су је размениле до тренутка закључења овог Уговора.</w:t>
            </w:r>
          </w:p>
          <w:p w14:paraId="63BA2764" w14:textId="77777777" w:rsidR="001765C9" w:rsidRPr="006326FB" w:rsidRDefault="001765C9" w:rsidP="00EB40B4">
            <w:p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 xml:space="preserve">Обавезе из овог Уговора односе се и на податке и/или информације Даваоца које представљају Поверљиве податке у смислу овог Уговора, а којима je Прималац имао приступ или је до њих дошао случајно током реализације Области пословања из члана 1. овог Уговора. </w:t>
            </w:r>
          </w:p>
          <w:p w14:paraId="15E9BFED" w14:textId="51E24051" w:rsidR="009E3CB0" w:rsidRPr="006326FB" w:rsidRDefault="009E3CB0" w:rsidP="009E3CB0">
            <w:pPr>
              <w:tabs>
                <w:tab w:val="left" w:pos="360"/>
              </w:tabs>
              <w:spacing w:before="100" w:after="80"/>
              <w:jc w:val="both"/>
              <w:rPr>
                <w:rFonts w:ascii="Arial" w:hAnsi="Arial" w:cs="Arial"/>
                <w:sz w:val="20"/>
                <w:szCs w:val="20"/>
                <w:lang w:val="sr-Latn-RS"/>
              </w:rPr>
            </w:pPr>
            <w:r w:rsidRPr="006326FB">
              <w:rPr>
                <w:rFonts w:ascii="Arial" w:hAnsi="Arial" w:cs="Arial"/>
                <w:sz w:val="20"/>
                <w:szCs w:val="20"/>
                <w:lang w:val="sr-Cyrl-RS"/>
              </w:rPr>
              <w:t xml:space="preserve">Сви резултати анализе, закључци, препоруке и други документи које је креирао Прималац на основу </w:t>
            </w:r>
            <w:r w:rsidR="004C390D" w:rsidRPr="006326FB">
              <w:rPr>
                <w:rFonts w:ascii="Arial" w:hAnsi="Arial" w:cs="Arial"/>
                <w:sz w:val="20"/>
                <w:szCs w:val="20"/>
                <w:lang w:val="sr-Cyrl-RS"/>
              </w:rPr>
              <w:t xml:space="preserve">Поверљивих </w:t>
            </w:r>
            <w:r w:rsidRPr="006326FB">
              <w:rPr>
                <w:rFonts w:ascii="Arial" w:hAnsi="Arial" w:cs="Arial"/>
                <w:sz w:val="20"/>
                <w:szCs w:val="20"/>
                <w:lang w:val="sr-Cyrl-RS"/>
              </w:rPr>
              <w:t>података достављених од стране Даваоца, а у вези са овим уговором,  морају се сматрати пословном тајном Даваоца и због тога се Прималац према њима мора понашати у складу са одредбама овог Уговора и законима Републике Србије. Стране неће обелоданити или на други начин учинити доступним „</w:t>
            </w:r>
            <w:proofErr w:type="spellStart"/>
            <w:r w:rsidRPr="006326FB">
              <w:rPr>
                <w:rFonts w:ascii="Arial" w:hAnsi="Arial" w:cs="Arial"/>
                <w:sz w:val="20"/>
                <w:szCs w:val="20"/>
                <w:lang w:val="sr-Cyrl-RS"/>
              </w:rPr>
              <w:t>know</w:t>
            </w:r>
            <w:proofErr w:type="spellEnd"/>
            <w:r w:rsidRPr="006326FB">
              <w:rPr>
                <w:rFonts w:ascii="Arial" w:hAnsi="Arial" w:cs="Arial"/>
                <w:sz w:val="20"/>
                <w:szCs w:val="20"/>
                <w:lang w:val="sr-Cyrl-RS"/>
              </w:rPr>
              <w:t>-</w:t>
            </w:r>
            <w:proofErr w:type="spellStart"/>
            <w:r w:rsidRPr="006326FB">
              <w:rPr>
                <w:rFonts w:ascii="Arial" w:hAnsi="Arial" w:cs="Arial"/>
                <w:sz w:val="20"/>
                <w:szCs w:val="20"/>
                <w:lang w:val="sr-Cyrl-RS"/>
              </w:rPr>
              <w:t>how</w:t>
            </w:r>
            <w:proofErr w:type="spellEnd"/>
            <w:r w:rsidRPr="006326FB">
              <w:rPr>
                <w:rFonts w:ascii="Arial" w:hAnsi="Arial" w:cs="Arial"/>
                <w:sz w:val="20"/>
                <w:szCs w:val="20"/>
                <w:lang w:val="sr-Cyrl-RS"/>
              </w:rPr>
              <w:t>“ примљен од друге Стране у складу и на основу овог Уговора, без претходне писане сагласности друге стране.</w:t>
            </w:r>
          </w:p>
          <w:p w14:paraId="4374B446" w14:textId="77777777" w:rsidR="009E3CB0" w:rsidRPr="006326FB" w:rsidRDefault="009E3CB0" w:rsidP="009E3CB0">
            <w:pPr>
              <w:tabs>
                <w:tab w:val="left" w:pos="360"/>
              </w:tabs>
              <w:spacing w:before="100" w:after="80"/>
              <w:jc w:val="both"/>
              <w:rPr>
                <w:rFonts w:ascii="Arial" w:hAnsi="Arial" w:cs="Arial"/>
                <w:sz w:val="20"/>
                <w:szCs w:val="20"/>
                <w:lang w:val="sr-Cyrl-RS"/>
              </w:rPr>
            </w:pPr>
            <w:r w:rsidRPr="006326FB">
              <w:rPr>
                <w:rFonts w:ascii="Arial" w:hAnsi="Arial" w:cs="Arial"/>
                <w:sz w:val="20"/>
                <w:szCs w:val="20"/>
                <w:lang w:val="sr-Cyrl-RS"/>
              </w:rPr>
              <w:t xml:space="preserve">У случају размене података о личности, Стране се обавезују да ће обезбедити њихову </w:t>
            </w:r>
            <w:proofErr w:type="spellStart"/>
            <w:r w:rsidRPr="006326FB">
              <w:rPr>
                <w:rFonts w:ascii="Arial" w:hAnsi="Arial" w:cs="Arial"/>
                <w:sz w:val="20"/>
                <w:szCs w:val="20"/>
                <w:lang w:val="sr-Cyrl-RS"/>
              </w:rPr>
              <w:t>поверљивост</w:t>
            </w:r>
            <w:proofErr w:type="spellEnd"/>
            <w:r w:rsidRPr="006326FB">
              <w:rPr>
                <w:rFonts w:ascii="Arial" w:hAnsi="Arial" w:cs="Arial"/>
                <w:sz w:val="20"/>
                <w:szCs w:val="20"/>
                <w:lang w:val="sr-Cyrl-RS"/>
              </w:rPr>
              <w:t xml:space="preserve"> у складу са меродавним законодавством Страна.</w:t>
            </w:r>
          </w:p>
          <w:p w14:paraId="6D0F8776" w14:textId="77777777" w:rsidR="001765C9" w:rsidRPr="006326FB" w:rsidRDefault="001765C9" w:rsidP="00EB40B4">
            <w:pPr>
              <w:tabs>
                <w:tab w:val="left" w:pos="360"/>
              </w:tabs>
              <w:spacing w:before="100" w:after="80"/>
              <w:jc w:val="both"/>
              <w:rPr>
                <w:rFonts w:ascii="Arial" w:hAnsi="Arial" w:cs="Arial"/>
                <w:sz w:val="20"/>
                <w:szCs w:val="20"/>
                <w:lang w:val="sr-Latn-RS"/>
              </w:rPr>
            </w:pPr>
          </w:p>
        </w:tc>
        <w:tc>
          <w:tcPr>
            <w:tcW w:w="5528" w:type="dxa"/>
          </w:tcPr>
          <w:p w14:paraId="07CCA1CC" w14:textId="77777777" w:rsidR="001765C9" w:rsidRPr="006326FB" w:rsidRDefault="001765C9" w:rsidP="00EB40B4">
            <w:pPr>
              <w:spacing w:before="120" w:after="120"/>
              <w:jc w:val="center"/>
              <w:rPr>
                <w:rFonts w:ascii="Arial" w:hAnsi="Arial" w:cs="Arial"/>
                <w:b/>
                <w:sz w:val="20"/>
                <w:szCs w:val="20"/>
                <w:lang w:val="en-US"/>
              </w:rPr>
            </w:pPr>
            <w:r w:rsidRPr="006326FB">
              <w:rPr>
                <w:rFonts w:ascii="Arial" w:hAnsi="Arial" w:cs="Arial"/>
                <w:b/>
                <w:sz w:val="20"/>
                <w:szCs w:val="20"/>
                <w:lang w:val="en-US"/>
              </w:rPr>
              <w:lastRenderedPageBreak/>
              <w:t>Article 9</w:t>
            </w:r>
          </w:p>
          <w:p w14:paraId="5067C030" w14:textId="77777777"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Obligations under this Agreement shall also apply to Confidential information to which the Parties have had access or which they have exchanged up to the moment of conclusion of this Agreement.</w:t>
            </w:r>
          </w:p>
          <w:p w14:paraId="3744CA4E" w14:textId="77777777"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Obligations under this Agreement shall also apply to Disclosing Party’s data and/or information representing Confidential Information in terms of this Agreement to which the Receiving Party has access or which it discovers by accident during the performance of Business area under Article 1 hereof.</w:t>
            </w:r>
          </w:p>
          <w:p w14:paraId="0B58E411" w14:textId="23668E05" w:rsidR="001765C9" w:rsidRPr="006326FB" w:rsidRDefault="001765C9" w:rsidP="004F4617">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 xml:space="preserve">All results of </w:t>
            </w:r>
            <w:r w:rsidR="0023158E" w:rsidRPr="006326FB">
              <w:rPr>
                <w:rFonts w:ascii="Arial" w:hAnsi="Arial" w:cs="Arial"/>
                <w:sz w:val="20"/>
                <w:szCs w:val="20"/>
                <w:lang w:val="en-US"/>
              </w:rPr>
              <w:t>an</w:t>
            </w:r>
            <w:r w:rsidRPr="006326FB">
              <w:rPr>
                <w:rFonts w:ascii="Arial" w:hAnsi="Arial" w:cs="Arial"/>
                <w:sz w:val="20"/>
                <w:szCs w:val="20"/>
                <w:lang w:val="en-US"/>
              </w:rPr>
              <w:t xml:space="preserve"> analysis, conclusions, recommendations and other documents created by the Receiving Party on the basis of </w:t>
            </w:r>
            <w:r w:rsidR="004C390D" w:rsidRPr="006326FB">
              <w:rPr>
                <w:rFonts w:ascii="Arial" w:hAnsi="Arial" w:cs="Arial"/>
                <w:sz w:val="20"/>
                <w:szCs w:val="20"/>
                <w:lang w:val="en-US"/>
              </w:rPr>
              <w:t xml:space="preserve">Confidential information </w:t>
            </w:r>
            <w:r w:rsidRPr="006326FB">
              <w:rPr>
                <w:rFonts w:ascii="Arial" w:hAnsi="Arial" w:cs="Arial"/>
                <w:sz w:val="20"/>
                <w:szCs w:val="20"/>
                <w:lang w:val="en-US"/>
              </w:rPr>
              <w:t xml:space="preserve">provided by the Disclosing Party, in connection with this </w:t>
            </w:r>
            <w:r w:rsidR="004F4617" w:rsidRPr="006326FB">
              <w:rPr>
                <w:rFonts w:ascii="Arial" w:hAnsi="Arial" w:cs="Arial"/>
                <w:sz w:val="20"/>
                <w:szCs w:val="20"/>
                <w:lang w:val="en-US"/>
              </w:rPr>
              <w:t>C</w:t>
            </w:r>
            <w:r w:rsidRPr="006326FB">
              <w:rPr>
                <w:rFonts w:ascii="Arial" w:hAnsi="Arial" w:cs="Arial"/>
                <w:sz w:val="20"/>
                <w:szCs w:val="20"/>
                <w:lang w:val="en-US"/>
              </w:rPr>
              <w:t>ontract must be considered a Business secret of Disclosing Party and therefore the Receiving Party must treat them in accordance with the provisions of the Confidentiality Agreement and laws of the Republic of Serbia governing the business secret-related issues. The Parties shall not disclose or otherwise make available "know-how" received from the other Party in accordance with</w:t>
            </w:r>
            <w:r w:rsidR="0023158E" w:rsidRPr="006326FB">
              <w:rPr>
                <w:rFonts w:ascii="Arial" w:hAnsi="Arial" w:cs="Arial"/>
                <w:sz w:val="20"/>
                <w:szCs w:val="20"/>
                <w:lang w:val="en-US"/>
              </w:rPr>
              <w:t>,</w:t>
            </w:r>
            <w:r w:rsidRPr="006326FB">
              <w:rPr>
                <w:rFonts w:ascii="Arial" w:hAnsi="Arial" w:cs="Arial"/>
                <w:sz w:val="20"/>
                <w:szCs w:val="20"/>
                <w:lang w:val="en-US"/>
              </w:rPr>
              <w:t xml:space="preserve"> and pursuant to this Agreement without the prior written consent of the other party.</w:t>
            </w:r>
          </w:p>
          <w:p w14:paraId="6511D625" w14:textId="5DA9F556" w:rsidR="004F4617" w:rsidRPr="006326FB" w:rsidRDefault="004F4617" w:rsidP="0023158E">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 xml:space="preserve">In case of exchange of personal data, the Parties shall provide their confidentiality </w:t>
            </w:r>
            <w:r w:rsidR="0023158E" w:rsidRPr="006326FB">
              <w:rPr>
                <w:rFonts w:ascii="Arial" w:hAnsi="Arial" w:cs="Arial"/>
                <w:sz w:val="20"/>
                <w:szCs w:val="20"/>
                <w:lang w:val="en-US"/>
              </w:rPr>
              <w:t>fully</w:t>
            </w:r>
            <w:r w:rsidRPr="006326FB">
              <w:rPr>
                <w:rFonts w:ascii="Arial" w:hAnsi="Arial" w:cs="Arial"/>
                <w:sz w:val="20"/>
                <w:szCs w:val="20"/>
                <w:lang w:val="en-US"/>
              </w:rPr>
              <w:t xml:space="preserve"> in accordance </w:t>
            </w:r>
            <w:r w:rsidRPr="006326FB">
              <w:rPr>
                <w:rFonts w:ascii="Arial" w:hAnsi="Arial" w:cs="Arial"/>
                <w:sz w:val="20"/>
                <w:szCs w:val="20"/>
                <w:lang w:val="en-US"/>
              </w:rPr>
              <w:lastRenderedPageBreak/>
              <w:t>with applicable legislation of the Parties.</w:t>
            </w:r>
          </w:p>
        </w:tc>
      </w:tr>
      <w:tr w:rsidR="006326FB" w:rsidRPr="006326FB" w14:paraId="7FFB557B" w14:textId="77777777" w:rsidTr="00EB40B4">
        <w:trPr>
          <w:jc w:val="center"/>
        </w:trPr>
        <w:tc>
          <w:tcPr>
            <w:tcW w:w="5387" w:type="dxa"/>
          </w:tcPr>
          <w:p w14:paraId="5DF99959" w14:textId="77777777" w:rsidR="001765C9" w:rsidRPr="006326FB" w:rsidRDefault="001765C9" w:rsidP="00EB40B4">
            <w:pPr>
              <w:pStyle w:val="normal1"/>
              <w:spacing w:before="120" w:beforeAutospacing="0" w:after="120" w:afterAutospacing="0"/>
              <w:jc w:val="center"/>
              <w:rPr>
                <w:rFonts w:ascii="Arial" w:hAnsi="Arial" w:cs="Arial"/>
                <w:sz w:val="20"/>
                <w:szCs w:val="20"/>
                <w:lang w:val="sr-Cyrl-RS"/>
              </w:rPr>
            </w:pPr>
            <w:r w:rsidRPr="006326FB">
              <w:rPr>
                <w:rFonts w:ascii="Arial" w:hAnsi="Arial" w:cs="Arial"/>
                <w:b/>
                <w:sz w:val="20"/>
                <w:szCs w:val="20"/>
                <w:lang w:val="sr-Cyrl-RS"/>
              </w:rPr>
              <w:lastRenderedPageBreak/>
              <w:t>Члан 10.</w:t>
            </w:r>
          </w:p>
          <w:p w14:paraId="4B7CE4F1" w14:textId="77777777" w:rsidR="001765C9" w:rsidRPr="006326FB" w:rsidRDefault="001765C9" w:rsidP="00EB40B4">
            <w:p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Давалац остаје власник достављених података и информација који представљају Поверљиве податке. Давалац има право да, у било ком моменту,  захтева од Примаоца повраћај оригиналних Носача информација који садрже Поверљиве податке Даваоца.</w:t>
            </w:r>
          </w:p>
          <w:p w14:paraId="1167C3D3" w14:textId="77777777" w:rsidR="001765C9" w:rsidRPr="006326FB" w:rsidRDefault="001765C9" w:rsidP="00EB40B4">
            <w:pPr>
              <w:spacing w:before="120" w:after="120"/>
              <w:jc w:val="both"/>
              <w:rPr>
                <w:rFonts w:ascii="Arial" w:hAnsi="Arial" w:cs="Arial"/>
                <w:noProof/>
                <w:sz w:val="20"/>
                <w:szCs w:val="20"/>
                <w:lang w:val="sr-Cyrl-RS"/>
              </w:rPr>
            </w:pPr>
            <w:r w:rsidRPr="006326FB">
              <w:rPr>
                <w:rFonts w:ascii="Arial" w:hAnsi="Arial" w:cs="Arial"/>
                <w:noProof/>
                <w:sz w:val="20"/>
                <w:szCs w:val="20"/>
                <w:lang w:val="sr-Cyrl-RS"/>
              </w:rPr>
              <w:t xml:space="preserve">Најкасније у року од петнаест (15) дана од дана пријема таквог захтева, Прималац је у обавези да врати све примљене </w:t>
            </w:r>
            <w:r w:rsidRPr="006326FB">
              <w:rPr>
                <w:rFonts w:ascii="Arial" w:hAnsi="Arial" w:cs="Arial"/>
                <w:sz w:val="20"/>
                <w:szCs w:val="20"/>
                <w:lang w:val="sr-Cyrl-RS"/>
              </w:rPr>
              <w:t>Носаче информација који садрже Поверљиве податке Даваоца</w:t>
            </w:r>
            <w:r w:rsidRPr="006326FB">
              <w:rPr>
                <w:rFonts w:ascii="Arial" w:hAnsi="Arial" w:cs="Arial"/>
                <w:noProof/>
                <w:sz w:val="20"/>
                <w:szCs w:val="20"/>
                <w:lang w:val="sr-Cyrl-RS"/>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и/или  у поседу лица којима су исти предати.</w:t>
            </w:r>
          </w:p>
          <w:p w14:paraId="54D03A10"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noProof/>
                <w:sz w:val="20"/>
                <w:szCs w:val="20"/>
                <w:lang w:val="sr-Cyrl-RS"/>
              </w:rPr>
              <w:t>Претходни став се не односи на податке које је Прималац обавезан да чува у складу са примењеном законском регулативом из члана 16.</w:t>
            </w:r>
          </w:p>
        </w:tc>
        <w:tc>
          <w:tcPr>
            <w:tcW w:w="5528" w:type="dxa"/>
          </w:tcPr>
          <w:p w14:paraId="53504B6E" w14:textId="77777777" w:rsidR="001765C9" w:rsidRPr="006326FB" w:rsidRDefault="001765C9" w:rsidP="00EB40B4">
            <w:pPr>
              <w:pStyle w:val="normal1"/>
              <w:spacing w:before="120" w:beforeAutospacing="0" w:after="120" w:afterAutospacing="0"/>
              <w:jc w:val="center"/>
              <w:rPr>
                <w:rFonts w:ascii="Arial" w:hAnsi="Arial" w:cs="Arial"/>
                <w:b/>
                <w:sz w:val="20"/>
                <w:szCs w:val="20"/>
              </w:rPr>
            </w:pPr>
            <w:r w:rsidRPr="006326FB">
              <w:rPr>
                <w:rFonts w:ascii="Arial" w:hAnsi="Arial" w:cs="Arial"/>
                <w:b/>
                <w:sz w:val="20"/>
                <w:szCs w:val="20"/>
              </w:rPr>
              <w:t>Article 10</w:t>
            </w:r>
          </w:p>
          <w:p w14:paraId="4A6AB013" w14:textId="77777777" w:rsidR="001765C9" w:rsidRPr="006326FB" w:rsidRDefault="001765C9" w:rsidP="00EB40B4">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Disclosing Party remains the owner of the submitted data and information representing Confidential Information. Disclosing Party is entitled, at any time, to demand from Receiving Party to return the original Information Carriers containing the Disclosing Party’s Confidential information.</w:t>
            </w:r>
          </w:p>
          <w:p w14:paraId="79F19F11"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sz w:val="20"/>
                <w:szCs w:val="20"/>
                <w:lang w:val="en-US"/>
              </w:rPr>
              <w:t xml:space="preserve">No later than fifteen (15) days from the date of receiving such request, the Receiving Party shall return all received Information Carriers which contain the Disclosing Party’s Confidential information and destroy all copies and reproductions of this information (in any form, including but not limited to electronic media) in possession of Receiving Party and/or in possession of persons to whom the same will be disclosed.  </w:t>
            </w:r>
          </w:p>
          <w:p w14:paraId="45704B08" w14:textId="77777777" w:rsidR="001765C9" w:rsidRPr="006326FB" w:rsidRDefault="001765C9" w:rsidP="00EB40B4">
            <w:pPr>
              <w:keepNext/>
              <w:spacing w:before="120" w:after="120"/>
              <w:jc w:val="both"/>
              <w:rPr>
                <w:rFonts w:ascii="Arial" w:hAnsi="Arial" w:cs="Arial"/>
                <w:sz w:val="20"/>
                <w:szCs w:val="20"/>
                <w:lang w:val="en-US"/>
              </w:rPr>
            </w:pPr>
            <w:r w:rsidRPr="006326FB">
              <w:rPr>
                <w:rFonts w:ascii="Arial" w:hAnsi="Arial" w:cs="Arial"/>
                <w:sz w:val="20"/>
                <w:szCs w:val="20"/>
                <w:lang w:val="en-US"/>
              </w:rPr>
              <w:t>Obligations under the previous paragraph herein shall not apply to the data which the Receiving Party is obliged to keep in accordance with the applicable laws in accordance with Article 16.</w:t>
            </w:r>
          </w:p>
        </w:tc>
      </w:tr>
      <w:tr w:rsidR="006326FB" w:rsidRPr="006326FB" w14:paraId="67AD31FA" w14:textId="77777777" w:rsidTr="00EB40B4">
        <w:trPr>
          <w:jc w:val="center"/>
        </w:trPr>
        <w:tc>
          <w:tcPr>
            <w:tcW w:w="5387" w:type="dxa"/>
          </w:tcPr>
          <w:p w14:paraId="680B5F3E" w14:textId="77777777" w:rsidR="001765C9" w:rsidRPr="006326FB" w:rsidRDefault="001765C9" w:rsidP="00EB40B4">
            <w:pPr>
              <w:pStyle w:val="normal1"/>
              <w:spacing w:before="120" w:beforeAutospacing="0" w:after="120" w:afterAutospacing="0" w:line="288" w:lineRule="auto"/>
              <w:jc w:val="center"/>
              <w:rPr>
                <w:rFonts w:ascii="Arial" w:hAnsi="Arial" w:cs="Arial"/>
                <w:b/>
                <w:sz w:val="20"/>
                <w:szCs w:val="20"/>
                <w:lang w:val="sr-Cyrl-RS"/>
              </w:rPr>
            </w:pPr>
            <w:r w:rsidRPr="006326FB">
              <w:rPr>
                <w:rFonts w:ascii="Arial" w:hAnsi="Arial" w:cs="Arial"/>
                <w:b/>
                <w:sz w:val="20"/>
                <w:szCs w:val="20"/>
                <w:lang w:val="sr-Cyrl-RS"/>
              </w:rPr>
              <w:t>Члан 11.</w:t>
            </w:r>
          </w:p>
          <w:p w14:paraId="1751CEA1"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sz w:val="20"/>
                <w:szCs w:val="20"/>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870A8B1" w14:textId="77777777" w:rsidR="001765C9" w:rsidRPr="006326FB" w:rsidRDefault="001765C9" w:rsidP="00EB40B4">
            <w:pPr>
              <w:spacing w:before="120" w:after="120"/>
              <w:jc w:val="both"/>
              <w:rPr>
                <w:rFonts w:ascii="Arial" w:hAnsi="Arial" w:cs="Arial"/>
                <w:sz w:val="20"/>
                <w:szCs w:val="20"/>
                <w:lang w:val="sr-Cyrl-RS"/>
              </w:rPr>
            </w:pPr>
          </w:p>
        </w:tc>
        <w:tc>
          <w:tcPr>
            <w:tcW w:w="5528" w:type="dxa"/>
          </w:tcPr>
          <w:p w14:paraId="55045C9A" w14:textId="77777777" w:rsidR="001765C9" w:rsidRPr="006326FB" w:rsidRDefault="001765C9" w:rsidP="00EB40B4">
            <w:pPr>
              <w:pStyle w:val="normal1"/>
              <w:spacing w:before="120" w:beforeAutospacing="0" w:after="120" w:afterAutospacing="0" w:line="288" w:lineRule="auto"/>
              <w:jc w:val="center"/>
              <w:rPr>
                <w:rFonts w:ascii="Arial" w:hAnsi="Arial" w:cs="Arial"/>
                <w:b/>
                <w:sz w:val="20"/>
                <w:szCs w:val="20"/>
              </w:rPr>
            </w:pPr>
            <w:r w:rsidRPr="006326FB">
              <w:rPr>
                <w:rFonts w:ascii="Arial" w:hAnsi="Arial" w:cs="Arial"/>
                <w:b/>
                <w:sz w:val="20"/>
                <w:szCs w:val="20"/>
              </w:rPr>
              <w:t>Article 11</w:t>
            </w:r>
          </w:p>
          <w:p w14:paraId="236152AB" w14:textId="1082C5F9" w:rsidR="001765C9" w:rsidRPr="006326FB" w:rsidRDefault="001765C9" w:rsidP="004F4617">
            <w:pPr>
              <w:tabs>
                <w:tab w:val="left" w:pos="360"/>
              </w:tabs>
              <w:spacing w:before="120" w:after="120"/>
              <w:jc w:val="both"/>
              <w:rPr>
                <w:rFonts w:ascii="Arial" w:hAnsi="Arial" w:cs="Arial"/>
                <w:sz w:val="20"/>
                <w:szCs w:val="20"/>
                <w:lang w:val="en-US"/>
              </w:rPr>
            </w:pPr>
            <w:r w:rsidRPr="006326FB">
              <w:rPr>
                <w:rFonts w:ascii="Arial" w:hAnsi="Arial" w:cs="Arial"/>
                <w:sz w:val="20"/>
                <w:szCs w:val="20"/>
                <w:lang w:val="en-US"/>
              </w:rPr>
              <w:t>If during the term of obligations under this Agreement, the Parties undergo any status changes, the rights and responsibilities shall be transferred to the corresponding legal successor (successors). In the case of possible liquidation of Receiving Party, after completion of liquidation procedure Receiving Party shall ensure return of all received originals and destroy all copies and copy forms of received Information Carriers.</w:t>
            </w:r>
          </w:p>
        </w:tc>
      </w:tr>
      <w:tr w:rsidR="006326FB" w:rsidRPr="006326FB" w14:paraId="099CB668" w14:textId="77777777" w:rsidTr="00EB40B4">
        <w:trPr>
          <w:jc w:val="center"/>
        </w:trPr>
        <w:tc>
          <w:tcPr>
            <w:tcW w:w="5387" w:type="dxa"/>
          </w:tcPr>
          <w:p w14:paraId="7A632513" w14:textId="77777777" w:rsidR="001765C9" w:rsidRPr="006326FB" w:rsidRDefault="001765C9" w:rsidP="00EB40B4">
            <w:pPr>
              <w:pStyle w:val="normal1"/>
              <w:spacing w:before="120" w:beforeAutospacing="0" w:after="120" w:afterAutospacing="0"/>
              <w:jc w:val="center"/>
              <w:rPr>
                <w:rFonts w:ascii="Arial" w:hAnsi="Arial" w:cs="Arial"/>
                <w:b/>
                <w:sz w:val="20"/>
                <w:szCs w:val="20"/>
                <w:lang w:val="sr-Cyrl-RS"/>
              </w:rPr>
            </w:pPr>
            <w:r w:rsidRPr="006326FB">
              <w:rPr>
                <w:rFonts w:ascii="Arial" w:hAnsi="Arial" w:cs="Arial"/>
                <w:b/>
                <w:sz w:val="20"/>
                <w:szCs w:val="20"/>
                <w:lang w:val="sr-Cyrl-RS"/>
              </w:rPr>
              <w:t>Члан 12.</w:t>
            </w:r>
          </w:p>
          <w:p w14:paraId="48924143"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sz w:val="20"/>
                <w:szCs w:val="20"/>
                <w:lang w:val="sr-Cyrl-RS"/>
              </w:rPr>
              <w:t>Прималац</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сноси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одговорност</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за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сваку и сву штету коју претрпи Давалац</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услед кршења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одредби овог</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Уговора о поверљивости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као и услед евентуалног</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откривања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Поверљивих података Даваоца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од</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стране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трећег</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лица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коме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је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Прималац</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доставио</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Поверљиве податке Даваоца.</w:t>
            </w:r>
          </w:p>
          <w:p w14:paraId="2DDE8ED1" w14:textId="77777777" w:rsidR="001765C9" w:rsidRPr="006326FB" w:rsidRDefault="001765C9" w:rsidP="00EB40B4">
            <w:pPr>
              <w:spacing w:before="120" w:after="120"/>
              <w:jc w:val="both"/>
              <w:rPr>
                <w:rFonts w:ascii="Arial" w:hAnsi="Arial" w:cs="Arial"/>
                <w:sz w:val="20"/>
                <w:szCs w:val="20"/>
                <w:lang w:val="sr-Cyrl-RS"/>
              </w:rPr>
            </w:pPr>
          </w:p>
        </w:tc>
        <w:tc>
          <w:tcPr>
            <w:tcW w:w="5528" w:type="dxa"/>
          </w:tcPr>
          <w:p w14:paraId="4E19BBD8" w14:textId="77777777" w:rsidR="001765C9" w:rsidRPr="006326FB" w:rsidRDefault="001765C9" w:rsidP="00EB40B4">
            <w:pPr>
              <w:pStyle w:val="normal1"/>
              <w:spacing w:before="120" w:beforeAutospacing="0" w:after="120" w:afterAutospacing="0"/>
              <w:jc w:val="center"/>
              <w:rPr>
                <w:rFonts w:ascii="Arial" w:hAnsi="Arial" w:cs="Arial"/>
                <w:b/>
                <w:sz w:val="20"/>
                <w:szCs w:val="20"/>
              </w:rPr>
            </w:pPr>
            <w:r w:rsidRPr="006326FB">
              <w:rPr>
                <w:rFonts w:ascii="Arial" w:hAnsi="Arial" w:cs="Arial"/>
                <w:b/>
                <w:sz w:val="20"/>
                <w:szCs w:val="20"/>
              </w:rPr>
              <w:t>Article 12</w:t>
            </w:r>
          </w:p>
          <w:p w14:paraId="4C483817"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sz w:val="20"/>
                <w:szCs w:val="20"/>
                <w:lang w:val="en-US"/>
              </w:rPr>
              <w:t>Receiving Party is responsible for any and all damage suffered by the Disclosing Party due to the breach of provisions herein as well as due to possible disclosure of the Disclosing Party’s Confidential Information by any third party to whom the Confidential Information was disclosed by the Receiving Party.</w:t>
            </w:r>
          </w:p>
        </w:tc>
      </w:tr>
      <w:tr w:rsidR="006326FB" w:rsidRPr="006326FB" w14:paraId="5C3416A9" w14:textId="77777777" w:rsidTr="00EB40B4">
        <w:trPr>
          <w:jc w:val="center"/>
        </w:trPr>
        <w:tc>
          <w:tcPr>
            <w:tcW w:w="5387" w:type="dxa"/>
          </w:tcPr>
          <w:p w14:paraId="5C0E6469" w14:textId="77777777" w:rsidR="001765C9" w:rsidRPr="006326FB" w:rsidRDefault="001765C9" w:rsidP="00EB40B4">
            <w:pPr>
              <w:pStyle w:val="normal1"/>
              <w:spacing w:before="120" w:beforeAutospacing="0" w:after="120" w:afterAutospacing="0"/>
              <w:jc w:val="center"/>
              <w:rPr>
                <w:rFonts w:ascii="Arial" w:hAnsi="Arial" w:cs="Arial"/>
                <w:b/>
                <w:sz w:val="20"/>
                <w:szCs w:val="20"/>
                <w:lang w:val="sr-Cyrl-RS"/>
              </w:rPr>
            </w:pPr>
            <w:r w:rsidRPr="006326FB">
              <w:rPr>
                <w:rFonts w:ascii="Arial" w:hAnsi="Arial" w:cs="Arial"/>
                <w:b/>
                <w:sz w:val="20"/>
                <w:szCs w:val="20"/>
                <w:lang w:val="sr-Cyrl-RS"/>
              </w:rPr>
              <w:lastRenderedPageBreak/>
              <w:t>Члан 13.</w:t>
            </w:r>
          </w:p>
          <w:p w14:paraId="2F2EE590" w14:textId="77777777" w:rsidR="001765C9" w:rsidRPr="006326FB" w:rsidRDefault="001765C9" w:rsidP="00EB40B4">
            <w:pPr>
              <w:spacing w:before="120" w:after="120"/>
              <w:jc w:val="both"/>
              <w:rPr>
                <w:rFonts w:ascii="Arial" w:hAnsi="Arial" w:cs="Arial"/>
                <w:sz w:val="20"/>
                <w:szCs w:val="20"/>
                <w:lang w:val="sr-Latn-RS"/>
              </w:rPr>
            </w:pPr>
            <w:r w:rsidRPr="006326FB">
              <w:rPr>
                <w:rFonts w:ascii="Arial" w:hAnsi="Arial" w:cs="Arial"/>
                <w:sz w:val="20"/>
                <w:szCs w:val="20"/>
                <w:lang w:val="sr-Cyrl-RS"/>
              </w:rPr>
              <w:t>Стране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ће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настојати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да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све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евентуалне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спорове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настале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из</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у</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вези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или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 xml:space="preserve">услед кршењa одредби </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овог</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Уговора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регулишу</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споразумно</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Стране су сагласне да у случају ескалације спора, а пре евентуалне предаје случаја надлежним државним органима, организују заједничку истрагу о свим чињеницама у вези са спором. У истрази спора учествују стручњаци за заштиту информација које одреде обе стране. Трошкове, који настану као директна последица спровођења ове истраге, сноси страна за коју се утврди да је узроковала кршење одредби овог Уговора. Уколико</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се споразум не постигне, уговара се стварна надлежност суда у Новом Саду.</w:t>
            </w:r>
          </w:p>
          <w:p w14:paraId="3529A1DA" w14:textId="77777777" w:rsidR="001765C9" w:rsidRPr="006326FB" w:rsidRDefault="001765C9" w:rsidP="00EB40B4">
            <w:pPr>
              <w:spacing w:before="120" w:after="120"/>
              <w:jc w:val="both"/>
              <w:rPr>
                <w:rFonts w:ascii="Arial" w:hAnsi="Arial" w:cs="Arial"/>
                <w:sz w:val="20"/>
                <w:szCs w:val="20"/>
                <w:lang w:val="sr-Latn-RS"/>
              </w:rPr>
            </w:pPr>
          </w:p>
        </w:tc>
        <w:tc>
          <w:tcPr>
            <w:tcW w:w="5528" w:type="dxa"/>
          </w:tcPr>
          <w:p w14:paraId="1932E830" w14:textId="77777777" w:rsidR="001765C9" w:rsidRPr="006326FB" w:rsidRDefault="001765C9" w:rsidP="00EB40B4">
            <w:pPr>
              <w:pStyle w:val="normal1"/>
              <w:spacing w:before="120" w:beforeAutospacing="0" w:after="120" w:afterAutospacing="0"/>
              <w:jc w:val="center"/>
              <w:rPr>
                <w:rFonts w:ascii="Arial" w:hAnsi="Arial" w:cs="Arial"/>
                <w:b/>
                <w:sz w:val="20"/>
                <w:szCs w:val="20"/>
              </w:rPr>
            </w:pPr>
            <w:r w:rsidRPr="006326FB">
              <w:rPr>
                <w:rFonts w:ascii="Arial" w:hAnsi="Arial" w:cs="Arial"/>
                <w:b/>
                <w:sz w:val="20"/>
                <w:szCs w:val="20"/>
              </w:rPr>
              <w:t>Article 13</w:t>
            </w:r>
          </w:p>
          <w:p w14:paraId="5102318F"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sz w:val="20"/>
                <w:szCs w:val="20"/>
                <w:lang w:val="en-US"/>
              </w:rPr>
              <w:t>The Parties shall endeavor to settle amicably all disputes arising from, in relation to or due to the breach of the provisions under this Agreement. The parties agree that in the event of an escalation of the dispute and prior to the potential submission of the case to the competent state authorities organize a joint investigation of all the facts related to the dispute. The information security experts appointed by both parties will participate in the dispute investigation. Costs incurred during the investigation will be borne by the party found to have caused the breach of the provisions of hereof. If no agreement is reached, the subject matter shall be solved by the court in Novi Sad as the actually competent court.</w:t>
            </w:r>
          </w:p>
        </w:tc>
      </w:tr>
      <w:tr w:rsidR="006326FB" w:rsidRPr="006326FB" w14:paraId="102AFB01" w14:textId="77777777" w:rsidTr="00EB40B4">
        <w:trPr>
          <w:jc w:val="center"/>
        </w:trPr>
        <w:tc>
          <w:tcPr>
            <w:tcW w:w="5387" w:type="dxa"/>
          </w:tcPr>
          <w:p w14:paraId="555637D2" w14:textId="77777777" w:rsidR="001765C9" w:rsidRPr="006326FB" w:rsidRDefault="001765C9" w:rsidP="00EB40B4">
            <w:pPr>
              <w:pStyle w:val="normal1"/>
              <w:spacing w:before="120" w:beforeAutospacing="0" w:after="120" w:afterAutospacing="0"/>
              <w:jc w:val="center"/>
              <w:rPr>
                <w:rFonts w:ascii="Arial" w:hAnsi="Arial" w:cs="Arial"/>
                <w:b/>
                <w:sz w:val="20"/>
                <w:szCs w:val="20"/>
                <w:lang w:val="sr-Cyrl-RS"/>
              </w:rPr>
            </w:pPr>
            <w:r w:rsidRPr="006326FB">
              <w:rPr>
                <w:rFonts w:ascii="Arial" w:hAnsi="Arial" w:cs="Arial"/>
                <w:b/>
                <w:sz w:val="20"/>
                <w:szCs w:val="20"/>
                <w:lang w:val="sr-Cyrl-RS"/>
              </w:rPr>
              <w:t>Члан 14.</w:t>
            </w:r>
          </w:p>
          <w:p w14:paraId="67A858BD" w14:textId="77777777" w:rsidR="001765C9" w:rsidRPr="006326FB" w:rsidRDefault="001765C9" w:rsidP="00EB40B4">
            <w:pPr>
              <w:spacing w:before="120" w:after="120"/>
              <w:jc w:val="both"/>
              <w:rPr>
                <w:rFonts w:ascii="Arial" w:hAnsi="Arial" w:cs="Arial"/>
                <w:sz w:val="20"/>
                <w:szCs w:val="20"/>
                <w:lang w:val="sr-Latn-RS"/>
              </w:rPr>
            </w:pPr>
            <w:r w:rsidRPr="006326FB">
              <w:rPr>
                <w:rFonts w:ascii="Arial" w:hAnsi="Arial" w:cs="Arial"/>
                <w:sz w:val="20"/>
                <w:szCs w:val="20"/>
                <w:lang w:val="sr-Cyrl-RS"/>
              </w:rPr>
              <w:t>Евентуалне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измене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допуне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овог</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Уговора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на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снази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су</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само</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у</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случају</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да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су</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састављене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у</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писаној</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форми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у облику анекса Уговора 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потписане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на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прописани</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начин</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од</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стране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овлашћених</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представника</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сваке</w:t>
            </w:r>
            <w:r w:rsidRPr="006326FB" w:rsidDel="00414D0D">
              <w:rPr>
                <w:rFonts w:ascii="Arial" w:hAnsi="Arial" w:cs="Arial"/>
                <w:sz w:val="20"/>
                <w:szCs w:val="20"/>
                <w:lang w:val="sr-Cyrl-RS"/>
              </w:rPr>
              <w:t xml:space="preserve"> </w:t>
            </w:r>
            <w:r w:rsidRPr="006326FB">
              <w:rPr>
                <w:rFonts w:ascii="Arial" w:hAnsi="Arial" w:cs="Arial"/>
                <w:sz w:val="20"/>
                <w:szCs w:val="20"/>
                <w:lang w:val="sr-Cyrl-RS"/>
              </w:rPr>
              <w:t>од</w:t>
            </w:r>
            <w:r w:rsidRPr="006326FB" w:rsidDel="00414D0D">
              <w:rPr>
                <w:rFonts w:ascii="Arial" w:hAnsi="Arial" w:cs="Arial"/>
                <w:sz w:val="20"/>
                <w:szCs w:val="20"/>
                <w:lang w:val="sr-Cyrl-RS"/>
              </w:rPr>
              <w:t xml:space="preserve"> </w:t>
            </w:r>
            <w:r w:rsidRPr="006326FB">
              <w:rPr>
                <w:rFonts w:ascii="Arial" w:hAnsi="Arial" w:cs="Arial"/>
                <w:sz w:val="20"/>
                <w:szCs w:val="20"/>
                <w:lang w:val="sr-Cyrl-RS"/>
              </w:rPr>
              <w:t>Страна.</w:t>
            </w:r>
          </w:p>
          <w:p w14:paraId="4061489D" w14:textId="77777777" w:rsidR="001765C9" w:rsidRPr="006326FB" w:rsidRDefault="001765C9" w:rsidP="00EB40B4">
            <w:pPr>
              <w:spacing w:before="120" w:after="120"/>
              <w:jc w:val="both"/>
              <w:rPr>
                <w:rFonts w:ascii="Arial" w:hAnsi="Arial" w:cs="Arial"/>
                <w:sz w:val="20"/>
                <w:szCs w:val="20"/>
                <w:lang w:val="sr-Latn-RS"/>
              </w:rPr>
            </w:pPr>
          </w:p>
          <w:p w14:paraId="6F2B95D6" w14:textId="77777777" w:rsidR="001765C9" w:rsidRPr="006326FB" w:rsidRDefault="001765C9" w:rsidP="00EB40B4">
            <w:pPr>
              <w:spacing w:before="120" w:after="120"/>
              <w:jc w:val="both"/>
              <w:rPr>
                <w:rFonts w:ascii="Arial" w:hAnsi="Arial" w:cs="Arial"/>
                <w:sz w:val="20"/>
                <w:szCs w:val="20"/>
                <w:lang w:val="sr-Latn-RS"/>
              </w:rPr>
            </w:pPr>
          </w:p>
        </w:tc>
        <w:tc>
          <w:tcPr>
            <w:tcW w:w="5528" w:type="dxa"/>
          </w:tcPr>
          <w:p w14:paraId="762014AC" w14:textId="77777777" w:rsidR="001765C9" w:rsidRPr="006326FB" w:rsidRDefault="001765C9" w:rsidP="00EB40B4">
            <w:pPr>
              <w:pStyle w:val="normal1"/>
              <w:spacing w:before="120" w:beforeAutospacing="0" w:after="120" w:afterAutospacing="0"/>
              <w:jc w:val="center"/>
              <w:rPr>
                <w:rFonts w:ascii="Arial" w:hAnsi="Arial" w:cs="Arial"/>
                <w:b/>
                <w:sz w:val="20"/>
                <w:szCs w:val="20"/>
              </w:rPr>
            </w:pPr>
            <w:r w:rsidRPr="006326FB">
              <w:rPr>
                <w:rFonts w:ascii="Arial" w:hAnsi="Arial" w:cs="Arial"/>
                <w:b/>
                <w:sz w:val="20"/>
                <w:szCs w:val="20"/>
              </w:rPr>
              <w:t>Article 14</w:t>
            </w:r>
          </w:p>
          <w:p w14:paraId="47C5F3E9" w14:textId="77777777" w:rsidR="001765C9" w:rsidRPr="006326FB" w:rsidRDefault="001765C9" w:rsidP="00EB40B4">
            <w:pPr>
              <w:spacing w:before="120" w:after="120"/>
              <w:rPr>
                <w:rFonts w:ascii="Arial" w:hAnsi="Arial" w:cs="Arial"/>
                <w:sz w:val="20"/>
                <w:szCs w:val="20"/>
                <w:lang w:val="en-US"/>
              </w:rPr>
            </w:pPr>
            <w:r w:rsidRPr="006326FB">
              <w:rPr>
                <w:rFonts w:ascii="Arial" w:hAnsi="Arial" w:cs="Arial"/>
                <w:sz w:val="20"/>
                <w:szCs w:val="20"/>
                <w:lang w:val="en-US"/>
              </w:rPr>
              <w:t>Any amendments and supplements to this Agreement shall be effective only if they are made in a written form as an Annex to the Agreement and signed by the authorized representatives of the Parties</w:t>
            </w:r>
          </w:p>
        </w:tc>
      </w:tr>
      <w:tr w:rsidR="006326FB" w:rsidRPr="006326FB" w14:paraId="6FB5EDF7" w14:textId="77777777" w:rsidTr="00EB40B4">
        <w:trPr>
          <w:jc w:val="center"/>
        </w:trPr>
        <w:tc>
          <w:tcPr>
            <w:tcW w:w="5387" w:type="dxa"/>
          </w:tcPr>
          <w:p w14:paraId="5BEC022B" w14:textId="77777777" w:rsidR="001765C9" w:rsidRPr="006326FB" w:rsidRDefault="001765C9" w:rsidP="00EB40B4">
            <w:pPr>
              <w:pStyle w:val="normal1"/>
              <w:spacing w:before="120" w:beforeAutospacing="0" w:after="120" w:afterAutospacing="0"/>
              <w:jc w:val="center"/>
              <w:rPr>
                <w:rFonts w:ascii="Arial" w:hAnsi="Arial" w:cs="Arial"/>
                <w:b/>
                <w:sz w:val="20"/>
                <w:szCs w:val="20"/>
                <w:lang w:val="sr-Cyrl-RS"/>
              </w:rPr>
            </w:pPr>
            <w:r w:rsidRPr="006326FB">
              <w:rPr>
                <w:rFonts w:ascii="Arial" w:hAnsi="Arial" w:cs="Arial"/>
                <w:b/>
                <w:sz w:val="20"/>
                <w:szCs w:val="20"/>
                <w:lang w:val="sr-Cyrl-RS"/>
              </w:rPr>
              <w:t>Члан 15.</w:t>
            </w:r>
          </w:p>
          <w:p w14:paraId="081C1D4B" w14:textId="77777777" w:rsidR="001765C9" w:rsidRPr="006326FB" w:rsidRDefault="001765C9" w:rsidP="00EB40B4">
            <w:pPr>
              <w:spacing w:before="100" w:after="80"/>
              <w:jc w:val="both"/>
              <w:rPr>
                <w:rFonts w:ascii="Arial" w:hAnsi="Arial" w:cs="Arial"/>
                <w:sz w:val="20"/>
                <w:szCs w:val="20"/>
                <w:lang w:val="sr-Cyrl-RS"/>
              </w:rPr>
            </w:pPr>
            <w:r w:rsidRPr="006326FB">
              <w:rPr>
                <w:rFonts w:ascii="Arial" w:hAnsi="Arial" w:cs="Arial"/>
                <w:sz w:val="20"/>
                <w:szCs w:val="20"/>
                <w:lang w:val="sr-Cyrl-RS"/>
              </w:rPr>
              <w:t>Закључењем овог Уговора престају да важе сви претходни писани и усмени договoри настали током израде овог уговора о поверљивости, а који се тичу  питања размене и заштите поверљивих података.</w:t>
            </w:r>
          </w:p>
          <w:p w14:paraId="399C686A"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sz w:val="20"/>
                <w:szCs w:val="20"/>
                <w:lang w:val="sr-Cyrl-RS"/>
              </w:rPr>
              <w:t>Овај Уговор не обавезује Стране да закључе или да наставе са било којим могућим односом или трансакцијом.</w:t>
            </w:r>
          </w:p>
          <w:p w14:paraId="405E7DC1"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sz w:val="20"/>
                <w:szCs w:val="20"/>
                <w:lang w:val="sr-Cyrl-RS"/>
              </w:rPr>
              <w:t>Свака Страна има право да ускрати достављање одређених података и/или информација другој уговорној страни.</w:t>
            </w:r>
          </w:p>
          <w:p w14:paraId="040B2763" w14:textId="77777777" w:rsidR="001765C9" w:rsidRPr="006326FB" w:rsidRDefault="001765C9" w:rsidP="00EB40B4">
            <w:pPr>
              <w:spacing w:before="120" w:after="120"/>
              <w:jc w:val="both"/>
              <w:rPr>
                <w:rFonts w:ascii="Arial" w:hAnsi="Arial" w:cs="Arial"/>
                <w:sz w:val="20"/>
                <w:szCs w:val="20"/>
                <w:lang w:val="sr-Latn-RS"/>
              </w:rPr>
            </w:pPr>
          </w:p>
          <w:p w14:paraId="3AF2C560" w14:textId="77777777" w:rsidR="001765C9" w:rsidRPr="006326FB" w:rsidRDefault="001765C9" w:rsidP="00EB40B4">
            <w:pPr>
              <w:spacing w:before="120" w:after="120"/>
              <w:jc w:val="both"/>
              <w:rPr>
                <w:rFonts w:ascii="Arial" w:hAnsi="Arial" w:cs="Arial"/>
                <w:sz w:val="20"/>
                <w:szCs w:val="20"/>
                <w:lang w:val="sr-Latn-RS"/>
              </w:rPr>
            </w:pPr>
          </w:p>
        </w:tc>
        <w:tc>
          <w:tcPr>
            <w:tcW w:w="5528" w:type="dxa"/>
          </w:tcPr>
          <w:p w14:paraId="0E8AC780" w14:textId="77777777" w:rsidR="001765C9" w:rsidRPr="006326FB" w:rsidRDefault="001765C9" w:rsidP="00EB40B4">
            <w:pPr>
              <w:pStyle w:val="normal1"/>
              <w:spacing w:before="120" w:beforeAutospacing="0" w:after="120" w:afterAutospacing="0"/>
              <w:jc w:val="center"/>
              <w:rPr>
                <w:rFonts w:ascii="Arial" w:hAnsi="Arial" w:cs="Arial"/>
                <w:b/>
                <w:sz w:val="20"/>
                <w:szCs w:val="20"/>
              </w:rPr>
            </w:pPr>
            <w:r w:rsidRPr="006326FB">
              <w:rPr>
                <w:rFonts w:ascii="Arial" w:hAnsi="Arial" w:cs="Arial"/>
                <w:b/>
                <w:sz w:val="20"/>
                <w:szCs w:val="20"/>
              </w:rPr>
              <w:t>Article 15</w:t>
            </w:r>
          </w:p>
          <w:p w14:paraId="7D1421E2"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sz w:val="20"/>
                <w:szCs w:val="20"/>
                <w:lang w:val="en-US"/>
              </w:rPr>
              <w:t>By executing this Agreement, all previous written and oral agreements reached during the preparation of this Confidentiality Agreement and related to the confidential information exchange and protection shall cease to be valid..</w:t>
            </w:r>
          </w:p>
          <w:p w14:paraId="0864D7A3"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sz w:val="20"/>
                <w:szCs w:val="20"/>
                <w:lang w:val="en-US"/>
              </w:rPr>
              <w:t>This Agreement does not mean any obligation for the Parties to conclude any agreement or continue any possible relations or transaction.</w:t>
            </w:r>
          </w:p>
          <w:p w14:paraId="1FB1377F"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sz w:val="20"/>
                <w:szCs w:val="20"/>
                <w:lang w:val="en-US"/>
              </w:rPr>
              <w:t xml:space="preserve">Each of the Parties has the right to refuse to submit certain data and/or information to the other Party. </w:t>
            </w:r>
          </w:p>
          <w:p w14:paraId="6CAACE36" w14:textId="77777777" w:rsidR="001765C9" w:rsidRPr="006326FB" w:rsidRDefault="001765C9" w:rsidP="00EB40B4">
            <w:pPr>
              <w:spacing w:before="120" w:after="120"/>
              <w:jc w:val="both"/>
              <w:rPr>
                <w:rFonts w:ascii="Arial" w:hAnsi="Arial" w:cs="Arial"/>
                <w:sz w:val="20"/>
                <w:szCs w:val="20"/>
                <w:lang w:val="en-US"/>
              </w:rPr>
            </w:pPr>
          </w:p>
        </w:tc>
      </w:tr>
      <w:tr w:rsidR="006326FB" w:rsidRPr="006326FB" w14:paraId="4650CE1D" w14:textId="77777777" w:rsidTr="00EB40B4">
        <w:trPr>
          <w:jc w:val="center"/>
        </w:trPr>
        <w:tc>
          <w:tcPr>
            <w:tcW w:w="5387" w:type="dxa"/>
          </w:tcPr>
          <w:p w14:paraId="317722C7" w14:textId="77777777" w:rsidR="001765C9" w:rsidRPr="006326FB" w:rsidRDefault="001765C9" w:rsidP="00EB40B4">
            <w:pPr>
              <w:pStyle w:val="normal1"/>
              <w:spacing w:before="120" w:beforeAutospacing="0" w:after="120" w:afterAutospacing="0"/>
              <w:jc w:val="center"/>
              <w:rPr>
                <w:rFonts w:ascii="Arial" w:hAnsi="Arial" w:cs="Arial"/>
                <w:b/>
                <w:sz w:val="20"/>
                <w:szCs w:val="20"/>
                <w:lang w:val="sr-Cyrl-RS"/>
              </w:rPr>
            </w:pPr>
            <w:r w:rsidRPr="006326FB">
              <w:rPr>
                <w:rFonts w:ascii="Arial" w:hAnsi="Arial" w:cs="Arial"/>
                <w:b/>
                <w:sz w:val="20"/>
                <w:szCs w:val="20"/>
                <w:lang w:val="sr-Cyrl-RS"/>
              </w:rPr>
              <w:t>Члан 16.</w:t>
            </w:r>
          </w:p>
          <w:p w14:paraId="427E047C" w14:textId="77777777" w:rsidR="001765C9" w:rsidRPr="006326FB" w:rsidRDefault="001765C9" w:rsidP="00EB40B4">
            <w:pPr>
              <w:pStyle w:val="normal1"/>
              <w:spacing w:before="120" w:beforeAutospacing="0" w:after="120" w:afterAutospacing="0"/>
              <w:jc w:val="both"/>
              <w:rPr>
                <w:rFonts w:ascii="Arial" w:hAnsi="Arial" w:cs="Arial"/>
                <w:sz w:val="20"/>
                <w:szCs w:val="20"/>
                <w:lang w:val="sr-Latn-RS"/>
              </w:rPr>
            </w:pPr>
            <w:r w:rsidRPr="006326FB">
              <w:rPr>
                <w:rFonts w:ascii="Arial" w:hAnsi="Arial" w:cs="Arial"/>
                <w:sz w:val="20"/>
                <w:szCs w:val="20"/>
                <w:lang w:val="sr-Cyrl-RS"/>
              </w:rPr>
              <w:t xml:space="preserve">На све што није регулисано одредбама овог Уговора, примениће се одредбе </w:t>
            </w:r>
            <w:proofErr w:type="spellStart"/>
            <w:r w:rsidRPr="006326FB">
              <w:rPr>
                <w:rFonts w:ascii="Arial" w:hAnsi="Arial" w:cs="Arial"/>
                <w:sz w:val="20"/>
                <w:szCs w:val="20"/>
                <w:lang w:val="sr-Cyrl-RS"/>
              </w:rPr>
              <w:lastRenderedPageBreak/>
              <w:t>позитивноправних</w:t>
            </w:r>
            <w:proofErr w:type="spellEnd"/>
            <w:r w:rsidRPr="006326FB">
              <w:rPr>
                <w:rFonts w:ascii="Arial" w:hAnsi="Arial" w:cs="Arial"/>
                <w:sz w:val="20"/>
                <w:szCs w:val="20"/>
                <w:lang w:val="sr-Cyrl-RS"/>
              </w:rPr>
              <w:t xml:space="preserve"> прописа Републике Србије  применљивих, с обзиром на предмет Уговора.</w:t>
            </w:r>
          </w:p>
          <w:p w14:paraId="777EDADE" w14:textId="77777777" w:rsidR="001765C9" w:rsidRPr="006326FB" w:rsidRDefault="001765C9" w:rsidP="00EB40B4">
            <w:pPr>
              <w:pStyle w:val="normal1"/>
              <w:spacing w:before="120" w:beforeAutospacing="0" w:after="120" w:afterAutospacing="0"/>
              <w:jc w:val="both"/>
              <w:rPr>
                <w:rFonts w:ascii="Arial" w:hAnsi="Arial" w:cs="Arial"/>
                <w:sz w:val="20"/>
                <w:szCs w:val="20"/>
                <w:lang w:val="sr-Latn-RS"/>
              </w:rPr>
            </w:pPr>
          </w:p>
          <w:p w14:paraId="589F5DF9" w14:textId="77777777" w:rsidR="001765C9" w:rsidRPr="006326FB" w:rsidRDefault="001765C9" w:rsidP="00EB40B4">
            <w:pPr>
              <w:pStyle w:val="normal1"/>
              <w:spacing w:before="120" w:beforeAutospacing="0" w:after="120" w:afterAutospacing="0"/>
              <w:jc w:val="both"/>
              <w:rPr>
                <w:rFonts w:ascii="Arial" w:hAnsi="Arial" w:cs="Arial"/>
                <w:sz w:val="20"/>
                <w:szCs w:val="20"/>
                <w:lang w:val="sr-Latn-RS"/>
              </w:rPr>
            </w:pPr>
          </w:p>
        </w:tc>
        <w:tc>
          <w:tcPr>
            <w:tcW w:w="5528" w:type="dxa"/>
          </w:tcPr>
          <w:p w14:paraId="74E505E0" w14:textId="77777777" w:rsidR="001765C9" w:rsidRPr="006326FB" w:rsidRDefault="001765C9" w:rsidP="00EB40B4">
            <w:pPr>
              <w:pStyle w:val="normal1"/>
              <w:spacing w:before="120" w:beforeAutospacing="0" w:after="120" w:afterAutospacing="0"/>
              <w:jc w:val="center"/>
              <w:rPr>
                <w:rFonts w:ascii="Arial" w:hAnsi="Arial" w:cs="Arial"/>
                <w:b/>
                <w:sz w:val="20"/>
                <w:szCs w:val="20"/>
              </w:rPr>
            </w:pPr>
            <w:r w:rsidRPr="006326FB">
              <w:rPr>
                <w:rFonts w:ascii="Arial" w:hAnsi="Arial" w:cs="Arial"/>
                <w:b/>
                <w:sz w:val="20"/>
                <w:szCs w:val="20"/>
              </w:rPr>
              <w:lastRenderedPageBreak/>
              <w:t>Article 16</w:t>
            </w:r>
          </w:p>
          <w:p w14:paraId="111F5C36" w14:textId="77777777" w:rsidR="001765C9" w:rsidRPr="006326FB" w:rsidRDefault="001765C9" w:rsidP="00EB40B4">
            <w:pPr>
              <w:spacing w:before="120" w:after="120"/>
              <w:jc w:val="both"/>
              <w:rPr>
                <w:rFonts w:ascii="Arial" w:hAnsi="Arial" w:cs="Arial"/>
                <w:sz w:val="20"/>
                <w:szCs w:val="20"/>
                <w:lang w:val="en-US"/>
              </w:rPr>
            </w:pPr>
            <w:r w:rsidRPr="006326FB">
              <w:rPr>
                <w:rFonts w:ascii="Arial" w:hAnsi="Arial" w:cs="Arial"/>
                <w:sz w:val="20"/>
                <w:szCs w:val="20"/>
                <w:lang w:val="en-US"/>
              </w:rPr>
              <w:t xml:space="preserve">All other issues which are not covered by the provisions hereof shall be governed  by the current </w:t>
            </w:r>
            <w:r w:rsidRPr="006326FB">
              <w:rPr>
                <w:rFonts w:ascii="Arial" w:hAnsi="Arial" w:cs="Arial"/>
                <w:sz w:val="20"/>
                <w:szCs w:val="20"/>
                <w:lang w:val="en-US"/>
              </w:rPr>
              <w:lastRenderedPageBreak/>
              <w:t>legislation of Republic of Serbia applicable to the Subject matter of this Agreement.</w:t>
            </w:r>
          </w:p>
          <w:p w14:paraId="7B214494" w14:textId="77777777" w:rsidR="001765C9" w:rsidRPr="006326FB" w:rsidRDefault="001765C9" w:rsidP="00EB40B4">
            <w:pPr>
              <w:spacing w:before="120" w:after="120"/>
              <w:jc w:val="both"/>
              <w:rPr>
                <w:rFonts w:ascii="Arial" w:hAnsi="Arial" w:cs="Arial"/>
                <w:sz w:val="20"/>
                <w:szCs w:val="20"/>
                <w:lang w:val="en-US"/>
              </w:rPr>
            </w:pPr>
          </w:p>
        </w:tc>
      </w:tr>
      <w:tr w:rsidR="006326FB" w:rsidRPr="006326FB" w14:paraId="7A9C8D02" w14:textId="77777777" w:rsidTr="00EB40B4">
        <w:trPr>
          <w:jc w:val="center"/>
        </w:trPr>
        <w:tc>
          <w:tcPr>
            <w:tcW w:w="5387" w:type="dxa"/>
          </w:tcPr>
          <w:p w14:paraId="24FFFB30" w14:textId="77777777" w:rsidR="001765C9" w:rsidRPr="006326FB" w:rsidRDefault="001765C9" w:rsidP="00EB40B4">
            <w:pPr>
              <w:pStyle w:val="normal1"/>
              <w:spacing w:before="120" w:beforeAutospacing="0" w:after="120" w:afterAutospacing="0"/>
              <w:jc w:val="center"/>
              <w:rPr>
                <w:rFonts w:ascii="Arial" w:hAnsi="Arial" w:cs="Arial"/>
                <w:b/>
                <w:sz w:val="20"/>
                <w:szCs w:val="20"/>
                <w:lang w:val="sr-Cyrl-RS"/>
              </w:rPr>
            </w:pPr>
            <w:r w:rsidRPr="006326FB">
              <w:rPr>
                <w:rFonts w:ascii="Arial" w:hAnsi="Arial" w:cs="Arial"/>
                <w:b/>
                <w:sz w:val="20"/>
                <w:szCs w:val="20"/>
                <w:lang w:val="sr-Cyrl-RS"/>
              </w:rPr>
              <w:lastRenderedPageBreak/>
              <w:t>Члан 17.</w:t>
            </w:r>
          </w:p>
          <w:p w14:paraId="0B543350" w14:textId="77777777" w:rsidR="001765C9" w:rsidRPr="006326FB" w:rsidRDefault="001765C9" w:rsidP="00EB40B4">
            <w:pPr>
              <w:spacing w:before="120" w:after="120"/>
              <w:jc w:val="both"/>
              <w:rPr>
                <w:rFonts w:ascii="Arial" w:hAnsi="Arial" w:cs="Arial"/>
                <w:noProof/>
                <w:sz w:val="20"/>
                <w:szCs w:val="20"/>
                <w:lang w:val="sr-Cyrl-RS"/>
              </w:rPr>
            </w:pPr>
            <w:r w:rsidRPr="006326FB">
              <w:rPr>
                <w:rFonts w:ascii="Arial" w:hAnsi="Arial" w:cs="Arial"/>
                <w:sz w:val="20"/>
                <w:szCs w:val="20"/>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841337E"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sz w:val="20"/>
                <w:szCs w:val="20"/>
                <w:lang w:val="sr-Cyrl-RS"/>
              </w:rPr>
              <w:t xml:space="preserve">Уговор се закључује на одређено време и важи </w:t>
            </w:r>
            <w:permStart w:id="343555643" w:edGrp="everyone"/>
            <w:r w:rsidRPr="006326FB">
              <w:rPr>
                <w:rFonts w:ascii="Arial" w:hAnsi="Arial" w:cs="Arial"/>
                <w:sz w:val="20"/>
                <w:szCs w:val="20"/>
                <w:lang w:val="pl-PL" w:eastAsia="sr-Latn-CS"/>
              </w:rPr>
              <w:t>_____</w:t>
            </w:r>
            <w:permEnd w:id="343555643"/>
            <w:r w:rsidRPr="006326FB">
              <w:rPr>
                <w:rFonts w:ascii="Arial" w:hAnsi="Arial" w:cs="Arial"/>
                <w:sz w:val="20"/>
                <w:szCs w:val="20"/>
                <w:lang w:val="pl-PL" w:eastAsia="sr-Latn-CS"/>
              </w:rPr>
              <w:t xml:space="preserve"> </w:t>
            </w:r>
            <w:r w:rsidRPr="006326FB">
              <w:rPr>
                <w:rFonts w:ascii="Arial" w:hAnsi="Arial" w:cs="Arial"/>
                <w:sz w:val="20"/>
                <w:szCs w:val="20"/>
                <w:lang w:val="sr-Cyrl-RS"/>
              </w:rPr>
              <w:t xml:space="preserve">године од дана  закључења у складу са претходним ставом овог члана.  </w:t>
            </w:r>
          </w:p>
          <w:p w14:paraId="386141CA" w14:textId="77777777" w:rsidR="001765C9" w:rsidRPr="006326FB" w:rsidRDefault="001765C9" w:rsidP="00EB40B4">
            <w:pPr>
              <w:spacing w:before="120" w:after="120"/>
              <w:jc w:val="both"/>
              <w:rPr>
                <w:rFonts w:ascii="Arial" w:hAnsi="Arial" w:cs="Arial"/>
                <w:sz w:val="20"/>
                <w:szCs w:val="20"/>
                <w:lang w:val="sr-Latn-RS"/>
              </w:rPr>
            </w:pPr>
            <w:r w:rsidRPr="006326FB">
              <w:rPr>
                <w:rFonts w:ascii="Arial" w:hAnsi="Arial" w:cs="Arial"/>
                <w:sz w:val="20"/>
                <w:szCs w:val="20"/>
                <w:lang w:val="sr-Cyrl-RS"/>
              </w:rPr>
              <w:t>Обавеза заштите размењених података и информација који представљају Поверљиве податке остаје на снази 10 година од момента престанка важења овог Уговора.</w:t>
            </w:r>
          </w:p>
          <w:p w14:paraId="0625B422" w14:textId="77777777" w:rsidR="001765C9" w:rsidRPr="006326FB" w:rsidRDefault="001765C9" w:rsidP="00EB40B4">
            <w:pPr>
              <w:spacing w:before="120" w:after="120"/>
              <w:jc w:val="both"/>
              <w:rPr>
                <w:rFonts w:ascii="Arial" w:hAnsi="Arial" w:cs="Arial"/>
                <w:sz w:val="20"/>
                <w:szCs w:val="20"/>
                <w:lang w:val="sr-Latn-RS"/>
              </w:rPr>
            </w:pPr>
          </w:p>
          <w:p w14:paraId="6F7C3658" w14:textId="77777777" w:rsidR="001765C9" w:rsidRPr="006326FB" w:rsidRDefault="001765C9" w:rsidP="00EB40B4">
            <w:pPr>
              <w:spacing w:before="120" w:after="120"/>
              <w:jc w:val="both"/>
              <w:rPr>
                <w:rFonts w:ascii="Arial" w:hAnsi="Arial" w:cs="Arial"/>
                <w:sz w:val="20"/>
                <w:szCs w:val="20"/>
                <w:lang w:val="sr-Latn-RS"/>
              </w:rPr>
            </w:pPr>
          </w:p>
          <w:p w14:paraId="0B3DBE71" w14:textId="77777777" w:rsidR="001765C9" w:rsidRPr="006326FB" w:rsidRDefault="001765C9" w:rsidP="00EB40B4">
            <w:pPr>
              <w:spacing w:before="120" w:after="120"/>
              <w:jc w:val="both"/>
              <w:rPr>
                <w:rFonts w:ascii="Arial" w:hAnsi="Arial" w:cs="Arial"/>
                <w:sz w:val="20"/>
                <w:szCs w:val="20"/>
                <w:lang w:val="sr-Latn-RS"/>
              </w:rPr>
            </w:pPr>
          </w:p>
        </w:tc>
        <w:tc>
          <w:tcPr>
            <w:tcW w:w="5528" w:type="dxa"/>
          </w:tcPr>
          <w:p w14:paraId="5ABF9AE3" w14:textId="77777777" w:rsidR="001765C9" w:rsidRPr="006326FB" w:rsidRDefault="001765C9" w:rsidP="00EB40B4">
            <w:pPr>
              <w:pStyle w:val="normal1"/>
              <w:spacing w:before="120" w:beforeAutospacing="0" w:after="120" w:afterAutospacing="0"/>
              <w:jc w:val="center"/>
              <w:rPr>
                <w:rFonts w:ascii="Arial" w:hAnsi="Arial" w:cs="Arial"/>
                <w:b/>
                <w:sz w:val="20"/>
                <w:szCs w:val="20"/>
              </w:rPr>
            </w:pPr>
            <w:r w:rsidRPr="006326FB">
              <w:rPr>
                <w:rFonts w:ascii="Arial" w:hAnsi="Arial" w:cs="Arial"/>
                <w:b/>
                <w:sz w:val="20"/>
                <w:szCs w:val="20"/>
              </w:rPr>
              <w:t>Article 17</w:t>
            </w:r>
          </w:p>
          <w:p w14:paraId="03A5EC42" w14:textId="77777777" w:rsidR="001765C9" w:rsidRPr="006326FB" w:rsidRDefault="001765C9" w:rsidP="00EB40B4">
            <w:pPr>
              <w:tabs>
                <w:tab w:val="left" w:pos="360"/>
              </w:tabs>
              <w:spacing w:before="120" w:after="120"/>
              <w:ind w:right="69"/>
              <w:jc w:val="both"/>
              <w:rPr>
                <w:rFonts w:ascii="Arial" w:hAnsi="Arial" w:cs="Arial"/>
                <w:sz w:val="20"/>
                <w:szCs w:val="20"/>
                <w:lang w:val="en-US"/>
              </w:rPr>
            </w:pPr>
            <w:r w:rsidRPr="006326FB">
              <w:rPr>
                <w:rFonts w:ascii="Arial" w:hAnsi="Arial" w:cs="Arial"/>
                <w:sz w:val="20"/>
                <w:szCs w:val="20"/>
                <w:lang w:val="en-US"/>
              </w:rPr>
              <w:t xml:space="preserve">This Agreement shall be considered concluded on the date of its signing by the authorized representatives of both Parties, and if it is not signed by the authorized representatives on the same date,  the Agreement shall be deemed concluded on the date of the later signature. </w:t>
            </w:r>
          </w:p>
          <w:p w14:paraId="0F6541C6" w14:textId="77777777" w:rsidR="001765C9" w:rsidRPr="006326FB" w:rsidRDefault="001765C9" w:rsidP="00EB40B4">
            <w:pPr>
              <w:tabs>
                <w:tab w:val="left" w:pos="360"/>
              </w:tabs>
              <w:spacing w:before="120" w:after="120"/>
              <w:ind w:right="69"/>
              <w:jc w:val="both"/>
              <w:rPr>
                <w:rFonts w:ascii="Arial" w:hAnsi="Arial" w:cs="Arial"/>
                <w:sz w:val="20"/>
                <w:szCs w:val="20"/>
                <w:lang w:val="en-US"/>
              </w:rPr>
            </w:pPr>
            <w:r w:rsidRPr="006326FB">
              <w:rPr>
                <w:rFonts w:ascii="Arial" w:hAnsi="Arial" w:cs="Arial"/>
                <w:sz w:val="20"/>
                <w:szCs w:val="20"/>
                <w:lang w:val="en-US"/>
              </w:rPr>
              <w:t xml:space="preserve">This Agreement is concluded for a definite period of time and it shall be valid for </w:t>
            </w:r>
            <w:permStart w:id="2101764522" w:edGrp="everyone"/>
            <w:r w:rsidRPr="006326FB">
              <w:rPr>
                <w:rFonts w:ascii="Arial" w:hAnsi="Arial" w:cs="Arial"/>
                <w:sz w:val="20"/>
                <w:szCs w:val="20"/>
                <w:lang w:val="pl-PL" w:eastAsia="sr-Latn-CS"/>
              </w:rPr>
              <w:t>______</w:t>
            </w:r>
            <w:r w:rsidRPr="006326FB">
              <w:rPr>
                <w:rFonts w:ascii="Arial" w:hAnsi="Arial" w:cs="Arial"/>
                <w:sz w:val="20"/>
                <w:szCs w:val="20"/>
                <w:lang w:val="en-US"/>
              </w:rPr>
              <w:t xml:space="preserve"> </w:t>
            </w:r>
            <w:permEnd w:id="2101764522"/>
            <w:r w:rsidRPr="006326FB">
              <w:rPr>
                <w:rFonts w:ascii="Arial" w:hAnsi="Arial" w:cs="Arial"/>
                <w:sz w:val="20"/>
                <w:szCs w:val="20"/>
                <w:lang w:val="en-US"/>
              </w:rPr>
              <w:t xml:space="preserve">    years after the date of conclusion in accordance with previous paragraph of this Article. </w:t>
            </w:r>
          </w:p>
          <w:p w14:paraId="3A98F956" w14:textId="77777777" w:rsidR="001765C9" w:rsidRPr="006326FB" w:rsidRDefault="001765C9" w:rsidP="00EB40B4">
            <w:pPr>
              <w:tabs>
                <w:tab w:val="left" w:pos="360"/>
              </w:tabs>
              <w:spacing w:before="120" w:after="120"/>
              <w:ind w:right="69"/>
              <w:jc w:val="both"/>
              <w:rPr>
                <w:rFonts w:ascii="Arial" w:hAnsi="Arial" w:cs="Arial"/>
                <w:sz w:val="20"/>
                <w:szCs w:val="20"/>
                <w:lang w:val="en-US"/>
              </w:rPr>
            </w:pPr>
            <w:r w:rsidRPr="006326FB">
              <w:rPr>
                <w:rFonts w:ascii="Arial" w:hAnsi="Arial" w:cs="Arial"/>
                <w:sz w:val="20"/>
                <w:szCs w:val="20"/>
                <w:lang w:val="en-US"/>
              </w:rPr>
              <w:t>Obligation to keep confidential the exchanged data and information representing Confidential Information shall remain in force for the period of 10 years after the termination of this Agreement.</w:t>
            </w:r>
          </w:p>
          <w:p w14:paraId="19A218C2" w14:textId="77777777" w:rsidR="001765C9" w:rsidRPr="006326FB" w:rsidRDefault="001765C9" w:rsidP="00EB40B4">
            <w:pPr>
              <w:tabs>
                <w:tab w:val="left" w:pos="360"/>
              </w:tabs>
              <w:spacing w:before="120" w:after="120"/>
              <w:ind w:right="69"/>
              <w:jc w:val="both"/>
              <w:rPr>
                <w:rFonts w:ascii="Arial" w:hAnsi="Arial" w:cs="Arial"/>
                <w:sz w:val="20"/>
                <w:szCs w:val="20"/>
                <w:lang w:val="en-US"/>
              </w:rPr>
            </w:pPr>
          </w:p>
        </w:tc>
      </w:tr>
      <w:tr w:rsidR="006326FB" w:rsidRPr="006326FB" w14:paraId="4A5D66F0" w14:textId="77777777" w:rsidTr="00EB40B4">
        <w:trPr>
          <w:jc w:val="center"/>
        </w:trPr>
        <w:tc>
          <w:tcPr>
            <w:tcW w:w="5387" w:type="dxa"/>
          </w:tcPr>
          <w:p w14:paraId="62DA9151" w14:textId="77777777" w:rsidR="001765C9" w:rsidRPr="006326FB" w:rsidRDefault="001765C9" w:rsidP="00EB40B4">
            <w:pPr>
              <w:pStyle w:val="normal1"/>
              <w:spacing w:before="120" w:beforeAutospacing="0" w:after="120" w:afterAutospacing="0" w:line="288" w:lineRule="auto"/>
              <w:jc w:val="center"/>
              <w:rPr>
                <w:rFonts w:ascii="Arial" w:hAnsi="Arial" w:cs="Arial"/>
                <w:sz w:val="20"/>
                <w:szCs w:val="20"/>
                <w:lang w:val="sr-Cyrl-RS"/>
              </w:rPr>
            </w:pPr>
            <w:r w:rsidRPr="006326FB">
              <w:rPr>
                <w:rFonts w:ascii="Arial" w:hAnsi="Arial" w:cs="Arial"/>
                <w:b/>
                <w:sz w:val="20"/>
                <w:szCs w:val="20"/>
                <w:lang w:val="sr-Cyrl-RS"/>
              </w:rPr>
              <w:t>Члан 18.</w:t>
            </w:r>
          </w:p>
          <w:p w14:paraId="7605B98C" w14:textId="77777777" w:rsidR="001765C9" w:rsidRPr="006326FB" w:rsidRDefault="001765C9" w:rsidP="00EB40B4">
            <w:pPr>
              <w:tabs>
                <w:tab w:val="left" w:pos="360"/>
              </w:tabs>
              <w:spacing w:before="120" w:after="120"/>
              <w:jc w:val="both"/>
              <w:rPr>
                <w:rFonts w:ascii="Arial" w:hAnsi="Arial" w:cs="Arial"/>
                <w:sz w:val="20"/>
                <w:szCs w:val="20"/>
                <w:lang w:val="sr-Cyrl-RS"/>
              </w:rPr>
            </w:pPr>
            <w:r w:rsidRPr="006326FB">
              <w:rPr>
                <w:rFonts w:ascii="Arial" w:hAnsi="Arial" w:cs="Arial"/>
                <w:sz w:val="20"/>
                <w:szCs w:val="20"/>
                <w:lang w:val="sr-Cyrl-RS"/>
              </w:rPr>
              <w:t>Овај Уговор је потписан  у два (2) истоветна примерка на српском и енглеском језику од којих, по један (1) примерак  задржава свака Страна.</w:t>
            </w:r>
          </w:p>
          <w:p w14:paraId="54AC29FE" w14:textId="77777777" w:rsidR="001765C9" w:rsidRPr="006326FB" w:rsidRDefault="001765C9" w:rsidP="00EB40B4">
            <w:pPr>
              <w:spacing w:before="120" w:after="120"/>
              <w:jc w:val="both"/>
              <w:rPr>
                <w:rFonts w:ascii="Arial" w:hAnsi="Arial" w:cs="Arial"/>
                <w:sz w:val="20"/>
                <w:szCs w:val="20"/>
                <w:lang w:val="sr-Cyrl-RS"/>
              </w:rPr>
            </w:pPr>
            <w:r w:rsidRPr="006326FB">
              <w:rPr>
                <w:rFonts w:ascii="Arial" w:hAnsi="Arial" w:cs="Arial"/>
                <w:sz w:val="20"/>
                <w:szCs w:val="20"/>
                <w:lang w:val="sr-Cyrl-RS"/>
              </w:rPr>
              <w:t>У случају потребе за тумачењем одредаба овог Уговора Стране су сагласне да предност има верзија на српском језику.</w:t>
            </w:r>
          </w:p>
          <w:p w14:paraId="6BD3D21B" w14:textId="77777777" w:rsidR="001765C9" w:rsidRPr="006326FB" w:rsidRDefault="001765C9" w:rsidP="00EB40B4">
            <w:pPr>
              <w:spacing w:before="240" w:after="120"/>
              <w:jc w:val="both"/>
              <w:rPr>
                <w:rFonts w:ascii="Arial" w:hAnsi="Arial" w:cs="Arial"/>
                <w:sz w:val="20"/>
                <w:szCs w:val="20"/>
                <w:lang w:val="sr-Cyrl-RS"/>
              </w:rPr>
            </w:pPr>
            <w:r w:rsidRPr="006326FB">
              <w:rPr>
                <w:rFonts w:ascii="Arial" w:hAnsi="Arial" w:cs="Arial"/>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tc>
        <w:tc>
          <w:tcPr>
            <w:tcW w:w="5528" w:type="dxa"/>
          </w:tcPr>
          <w:p w14:paraId="38305809" w14:textId="77777777" w:rsidR="001765C9" w:rsidRPr="006326FB" w:rsidRDefault="001765C9" w:rsidP="00EB40B4">
            <w:pPr>
              <w:pStyle w:val="normal1"/>
              <w:spacing w:before="120" w:beforeAutospacing="0" w:after="120" w:afterAutospacing="0" w:line="288" w:lineRule="auto"/>
              <w:jc w:val="center"/>
              <w:rPr>
                <w:rFonts w:ascii="Arial" w:hAnsi="Arial" w:cs="Arial"/>
                <w:b/>
                <w:sz w:val="20"/>
                <w:szCs w:val="20"/>
              </w:rPr>
            </w:pPr>
            <w:r w:rsidRPr="006326FB">
              <w:rPr>
                <w:rFonts w:ascii="Arial" w:hAnsi="Arial" w:cs="Arial"/>
                <w:b/>
                <w:sz w:val="20"/>
                <w:szCs w:val="20"/>
              </w:rPr>
              <w:t>Article 18</w:t>
            </w:r>
          </w:p>
          <w:p w14:paraId="31AE1F6C" w14:textId="77777777" w:rsidR="001765C9" w:rsidRPr="006326FB" w:rsidRDefault="001765C9" w:rsidP="00EB40B4">
            <w:pPr>
              <w:tabs>
                <w:tab w:val="left" w:pos="360"/>
              </w:tabs>
              <w:spacing w:before="120" w:after="120"/>
              <w:ind w:right="69"/>
              <w:jc w:val="both"/>
              <w:rPr>
                <w:rFonts w:ascii="Arial" w:hAnsi="Arial" w:cs="Arial"/>
                <w:sz w:val="20"/>
                <w:szCs w:val="20"/>
                <w:lang w:val="en-US"/>
              </w:rPr>
            </w:pPr>
            <w:r w:rsidRPr="006326FB">
              <w:rPr>
                <w:rFonts w:ascii="Arial" w:hAnsi="Arial" w:cs="Arial"/>
                <w:sz w:val="20"/>
                <w:szCs w:val="20"/>
                <w:lang w:val="en-US"/>
              </w:rPr>
              <w:t xml:space="preserve">This Agreement is signed in two languages, in two (2) identical copies in Serbian and English language, of which each Party retains one copy (1).  </w:t>
            </w:r>
          </w:p>
          <w:p w14:paraId="7FF83704" w14:textId="77777777" w:rsidR="001765C9" w:rsidRPr="006326FB" w:rsidRDefault="001765C9" w:rsidP="00EB40B4">
            <w:pPr>
              <w:tabs>
                <w:tab w:val="left" w:pos="360"/>
              </w:tabs>
              <w:spacing w:before="120" w:after="120"/>
              <w:ind w:right="69"/>
              <w:jc w:val="both"/>
              <w:rPr>
                <w:rFonts w:ascii="Arial" w:hAnsi="Arial" w:cs="Arial"/>
                <w:sz w:val="20"/>
                <w:szCs w:val="20"/>
                <w:lang w:val="en-US"/>
              </w:rPr>
            </w:pPr>
            <w:r w:rsidRPr="006326FB">
              <w:rPr>
                <w:rFonts w:ascii="Arial" w:hAnsi="Arial" w:cs="Arial"/>
                <w:sz w:val="20"/>
                <w:szCs w:val="20"/>
                <w:lang w:val="en-US"/>
              </w:rPr>
              <w:t>In case of interpretation of provisions of this Agreement, the Serbian version shall prevail.</w:t>
            </w:r>
          </w:p>
          <w:p w14:paraId="70638AEA" w14:textId="77777777" w:rsidR="001765C9" w:rsidRPr="006326FB" w:rsidRDefault="001765C9" w:rsidP="00EB40B4">
            <w:pPr>
              <w:tabs>
                <w:tab w:val="left" w:pos="360"/>
              </w:tabs>
              <w:spacing w:after="120"/>
              <w:ind w:right="69"/>
              <w:jc w:val="both"/>
              <w:rPr>
                <w:rFonts w:ascii="Arial" w:hAnsi="Arial" w:cs="Arial"/>
                <w:sz w:val="20"/>
                <w:szCs w:val="20"/>
                <w:lang w:val="en-US"/>
              </w:rPr>
            </w:pPr>
          </w:p>
          <w:p w14:paraId="35D51397" w14:textId="77777777" w:rsidR="001765C9" w:rsidRPr="006326FB" w:rsidRDefault="001765C9" w:rsidP="00EB40B4">
            <w:pPr>
              <w:spacing w:after="120"/>
              <w:jc w:val="both"/>
              <w:rPr>
                <w:rFonts w:ascii="Arial" w:hAnsi="Arial" w:cs="Arial"/>
                <w:sz w:val="20"/>
                <w:szCs w:val="20"/>
                <w:lang w:val="en-US"/>
              </w:rPr>
            </w:pPr>
            <w:r w:rsidRPr="006326FB">
              <w:rPr>
                <w:rFonts w:ascii="Arial" w:hAnsi="Arial" w:cs="Arial"/>
                <w:sz w:val="20"/>
                <w:szCs w:val="20"/>
                <w:lang w:val="en-US"/>
              </w:rPr>
              <w:t>Parties mutually declare that they have read and understood the Agreement and that provisions thereof fully represent expression of their true will.</w:t>
            </w:r>
          </w:p>
        </w:tc>
      </w:tr>
    </w:tbl>
    <w:p w14:paraId="7C42F248" w14:textId="77777777" w:rsidR="001765C9" w:rsidRPr="006326FB" w:rsidRDefault="001765C9" w:rsidP="001765C9">
      <w:pPr>
        <w:pStyle w:val="1"/>
        <w:tabs>
          <w:tab w:val="left" w:pos="360"/>
        </w:tabs>
        <w:spacing w:before="120" w:after="120" w:line="240" w:lineRule="auto"/>
        <w:ind w:firstLine="0"/>
        <w:rPr>
          <w:sz w:val="20"/>
          <w:szCs w:val="20"/>
          <w:lang w:val="en-US"/>
        </w:rPr>
      </w:pPr>
    </w:p>
    <w:p w14:paraId="2F559FFB" w14:textId="77777777" w:rsidR="001765C9" w:rsidRPr="006326FB" w:rsidRDefault="001765C9" w:rsidP="001765C9">
      <w:pPr>
        <w:pStyle w:val="1"/>
        <w:rPr>
          <w:sz w:val="20"/>
          <w:szCs w:val="20"/>
          <w:lang w:val="en-US"/>
        </w:rPr>
      </w:pPr>
    </w:p>
    <w:tbl>
      <w:tblPr>
        <w:tblW w:w="9974" w:type="dxa"/>
        <w:jc w:val="center"/>
        <w:tblLook w:val="00A0" w:firstRow="1" w:lastRow="0" w:firstColumn="1" w:lastColumn="0" w:noHBand="0" w:noVBand="0"/>
      </w:tblPr>
      <w:tblGrid>
        <w:gridCol w:w="4166"/>
        <w:gridCol w:w="1559"/>
        <w:gridCol w:w="4249"/>
      </w:tblGrid>
      <w:tr w:rsidR="006326FB" w:rsidRPr="006326FB" w14:paraId="12C524A6" w14:textId="77777777" w:rsidTr="00EB40B4">
        <w:trPr>
          <w:jc w:val="center"/>
        </w:trPr>
        <w:tc>
          <w:tcPr>
            <w:tcW w:w="4166" w:type="dxa"/>
            <w:vAlign w:val="center"/>
          </w:tcPr>
          <w:p w14:paraId="02E72259" w14:textId="77777777" w:rsidR="001765C9" w:rsidRPr="006326FB" w:rsidRDefault="001765C9" w:rsidP="00EB40B4">
            <w:pPr>
              <w:spacing w:before="100"/>
              <w:ind w:right="-143"/>
              <w:jc w:val="center"/>
              <w:rPr>
                <w:rFonts w:ascii="Arial" w:hAnsi="Arial" w:cs="Arial"/>
                <w:b/>
                <w:sz w:val="20"/>
                <w:szCs w:val="20"/>
                <w:lang w:val="sr-Latn-RS"/>
              </w:rPr>
            </w:pPr>
            <w:r w:rsidRPr="006326FB">
              <w:rPr>
                <w:rFonts w:ascii="Arial" w:hAnsi="Arial" w:cs="Arial"/>
                <w:b/>
                <w:sz w:val="20"/>
                <w:szCs w:val="20"/>
                <w:lang w:val="sr-Cyrl-RS"/>
              </w:rPr>
              <w:t xml:space="preserve">За Комитента/On </w:t>
            </w:r>
            <w:proofErr w:type="spellStart"/>
            <w:r w:rsidRPr="006326FB">
              <w:rPr>
                <w:rFonts w:ascii="Arial" w:hAnsi="Arial" w:cs="Arial"/>
                <w:b/>
                <w:sz w:val="20"/>
                <w:szCs w:val="20"/>
                <w:lang w:val="sr-Cyrl-RS"/>
              </w:rPr>
              <w:t>behalf</w:t>
            </w:r>
            <w:proofErr w:type="spellEnd"/>
            <w:r w:rsidRPr="006326FB">
              <w:rPr>
                <w:rFonts w:ascii="Arial" w:hAnsi="Arial" w:cs="Arial"/>
                <w:b/>
                <w:sz w:val="20"/>
                <w:szCs w:val="20"/>
                <w:lang w:val="sr-Cyrl-RS"/>
              </w:rPr>
              <w:t xml:space="preserve"> of</w:t>
            </w:r>
            <w:r w:rsidRPr="006326FB">
              <w:rPr>
                <w:rFonts w:ascii="Arial" w:hAnsi="Arial" w:cs="Arial"/>
                <w:b/>
                <w:sz w:val="20"/>
                <w:szCs w:val="20"/>
                <w:lang w:val="sr-Latn-RS"/>
              </w:rPr>
              <w:t xml:space="preserve"> the </w:t>
            </w:r>
            <w:proofErr w:type="spellStart"/>
            <w:r w:rsidRPr="006326FB">
              <w:rPr>
                <w:rFonts w:ascii="Arial" w:hAnsi="Arial" w:cs="Arial"/>
                <w:b/>
                <w:sz w:val="20"/>
                <w:szCs w:val="20"/>
                <w:lang w:val="sr-Latn-RS"/>
              </w:rPr>
              <w:t>Client</w:t>
            </w:r>
            <w:proofErr w:type="spellEnd"/>
            <w:r w:rsidRPr="006326FB">
              <w:rPr>
                <w:rFonts w:ascii="Arial" w:hAnsi="Arial" w:cs="Arial"/>
                <w:b/>
                <w:sz w:val="20"/>
                <w:szCs w:val="20"/>
                <w:lang w:val="sr-Latn-RS"/>
              </w:rPr>
              <w:t xml:space="preserve"> </w:t>
            </w:r>
          </w:p>
        </w:tc>
        <w:tc>
          <w:tcPr>
            <w:tcW w:w="1559" w:type="dxa"/>
            <w:vAlign w:val="center"/>
          </w:tcPr>
          <w:p w14:paraId="781D72B7" w14:textId="77777777" w:rsidR="001765C9" w:rsidRPr="006326FB" w:rsidRDefault="001765C9" w:rsidP="00EB40B4">
            <w:pPr>
              <w:spacing w:before="100" w:after="120"/>
              <w:jc w:val="center"/>
              <w:rPr>
                <w:rFonts w:ascii="Arial" w:hAnsi="Arial" w:cs="Arial"/>
                <w:lang w:val="sr-Cyrl-RS" w:eastAsia="sr-Latn-CS"/>
              </w:rPr>
            </w:pPr>
          </w:p>
        </w:tc>
        <w:tc>
          <w:tcPr>
            <w:tcW w:w="4249" w:type="dxa"/>
            <w:vAlign w:val="center"/>
          </w:tcPr>
          <w:p w14:paraId="1CC6D424" w14:textId="77777777" w:rsidR="001765C9" w:rsidRPr="006326FB" w:rsidRDefault="001765C9" w:rsidP="00EB40B4">
            <w:pPr>
              <w:spacing w:before="100" w:after="120"/>
              <w:jc w:val="center"/>
              <w:rPr>
                <w:rFonts w:ascii="Arial" w:hAnsi="Arial" w:cs="Arial"/>
                <w:b/>
                <w:i/>
                <w:sz w:val="20"/>
                <w:szCs w:val="20"/>
                <w:lang w:val="pl-PL" w:eastAsia="en-US"/>
              </w:rPr>
            </w:pPr>
            <w:r w:rsidRPr="006326FB">
              <w:rPr>
                <w:rFonts w:ascii="Arial" w:hAnsi="Arial" w:cs="Arial"/>
                <w:b/>
                <w:sz w:val="20"/>
                <w:szCs w:val="20"/>
                <w:lang w:val="sr-Cyrl-CS"/>
              </w:rPr>
              <w:t xml:space="preserve">За/On </w:t>
            </w:r>
            <w:proofErr w:type="spellStart"/>
            <w:r w:rsidRPr="006326FB">
              <w:rPr>
                <w:rFonts w:ascii="Arial" w:hAnsi="Arial" w:cs="Arial"/>
                <w:b/>
                <w:sz w:val="20"/>
                <w:szCs w:val="20"/>
                <w:lang w:val="sr-Cyrl-CS"/>
              </w:rPr>
              <w:t>behalf</w:t>
            </w:r>
            <w:proofErr w:type="spellEnd"/>
            <w:r w:rsidRPr="006326FB">
              <w:rPr>
                <w:rFonts w:ascii="Arial" w:hAnsi="Arial" w:cs="Arial"/>
                <w:b/>
                <w:sz w:val="20"/>
                <w:szCs w:val="20"/>
                <w:lang w:val="sr-Cyrl-CS"/>
              </w:rPr>
              <w:t xml:space="preserve"> of «НИС а д. Нови Сад»</w:t>
            </w:r>
          </w:p>
        </w:tc>
      </w:tr>
      <w:tr w:rsidR="006326FB" w:rsidRPr="006326FB" w14:paraId="0077E65E" w14:textId="77777777" w:rsidTr="00EB40B4">
        <w:trPr>
          <w:jc w:val="center"/>
        </w:trPr>
        <w:tc>
          <w:tcPr>
            <w:tcW w:w="4166" w:type="dxa"/>
            <w:tcBorders>
              <w:bottom w:val="single" w:sz="4" w:space="0" w:color="auto"/>
            </w:tcBorders>
          </w:tcPr>
          <w:p w14:paraId="301BB74B" w14:textId="77777777" w:rsidR="001765C9" w:rsidRPr="006326FB" w:rsidRDefault="001765C9" w:rsidP="00EB40B4">
            <w:pPr>
              <w:spacing w:before="100" w:after="120"/>
              <w:ind w:right="414"/>
              <w:jc w:val="both"/>
              <w:rPr>
                <w:rFonts w:ascii="Arial" w:hAnsi="Arial" w:cs="Arial"/>
                <w:lang w:val="pl-PL" w:eastAsia="sr-Latn-CS"/>
              </w:rPr>
            </w:pPr>
            <w:permStart w:id="104474262" w:edGrp="everyone"/>
            <w:r w:rsidRPr="006326FB">
              <w:rPr>
                <w:rFonts w:ascii="Arial" w:hAnsi="Arial" w:cs="Arial"/>
                <w:lang w:val="pl-PL" w:eastAsia="sr-Latn-CS"/>
              </w:rPr>
              <w:t xml:space="preserve">         .........................................                                         </w:t>
            </w:r>
            <w:permEnd w:id="104474262"/>
          </w:p>
        </w:tc>
        <w:tc>
          <w:tcPr>
            <w:tcW w:w="1559" w:type="dxa"/>
          </w:tcPr>
          <w:p w14:paraId="32537A8F" w14:textId="77777777" w:rsidR="001765C9" w:rsidRPr="006326FB" w:rsidRDefault="001765C9" w:rsidP="00EB40B4">
            <w:pPr>
              <w:spacing w:before="100" w:after="120"/>
              <w:ind w:right="414"/>
              <w:jc w:val="both"/>
              <w:rPr>
                <w:rFonts w:ascii="Arial" w:hAnsi="Arial" w:cs="Arial"/>
                <w:lang w:val="pl-PL" w:eastAsia="sr-Latn-CS"/>
              </w:rPr>
            </w:pPr>
          </w:p>
        </w:tc>
        <w:tc>
          <w:tcPr>
            <w:tcW w:w="4249" w:type="dxa"/>
            <w:tcBorders>
              <w:bottom w:val="single" w:sz="4" w:space="0" w:color="auto"/>
            </w:tcBorders>
          </w:tcPr>
          <w:p w14:paraId="47919046" w14:textId="77777777" w:rsidR="001765C9" w:rsidRPr="006326FB" w:rsidRDefault="001765C9" w:rsidP="00EB40B4">
            <w:pPr>
              <w:spacing w:before="100" w:after="120"/>
              <w:ind w:right="414"/>
              <w:jc w:val="both"/>
              <w:rPr>
                <w:rFonts w:ascii="Arial" w:hAnsi="Arial" w:cs="Arial"/>
                <w:sz w:val="20"/>
                <w:szCs w:val="20"/>
                <w:lang w:val="pl-PL"/>
              </w:rPr>
            </w:pPr>
            <w:r w:rsidRPr="006326FB">
              <w:rPr>
                <w:rFonts w:ascii="Arial" w:hAnsi="Arial" w:cs="Arial"/>
                <w:bCs/>
                <w:sz w:val="20"/>
                <w:szCs w:val="20"/>
                <w:lang w:val="sr-Cyrl-CS"/>
              </w:rPr>
              <w:t>Заменик генералног Директора</w:t>
            </w:r>
            <w:r w:rsidRPr="006326FB">
              <w:rPr>
                <w:rFonts w:ascii="Arial" w:hAnsi="Arial" w:cs="Arial"/>
                <w:bCs/>
                <w:sz w:val="20"/>
                <w:szCs w:val="20"/>
                <w:lang w:val="sr-Latn-RS"/>
              </w:rPr>
              <w:t xml:space="preserve"> </w:t>
            </w:r>
            <w:r w:rsidRPr="006326FB">
              <w:rPr>
                <w:rFonts w:ascii="Arial" w:hAnsi="Arial" w:cs="Arial"/>
                <w:bCs/>
                <w:sz w:val="20"/>
                <w:szCs w:val="20"/>
                <w:lang w:val="sr-Cyrl-CS"/>
              </w:rPr>
              <w:t>-  Директор Функције  за корпоративну заштиту</w:t>
            </w:r>
            <w:r w:rsidRPr="006326FB">
              <w:rPr>
                <w:rFonts w:ascii="Arial" w:hAnsi="Arial" w:cs="Arial"/>
                <w:bCs/>
                <w:sz w:val="20"/>
                <w:szCs w:val="20"/>
                <w:lang w:val="sr-Latn-RS"/>
              </w:rPr>
              <w:t>/</w:t>
            </w:r>
            <w:r w:rsidRPr="006326FB">
              <w:rPr>
                <w:rFonts w:ascii="Arial" w:hAnsi="Arial" w:cs="Arial"/>
                <w:sz w:val="20"/>
                <w:szCs w:val="20"/>
                <w:lang w:val="pl-PL"/>
              </w:rPr>
              <w:t xml:space="preserve"> CEO DEPUTY- Director of Function for Corporate Security</w:t>
            </w:r>
          </w:p>
          <w:p w14:paraId="36589C7B" w14:textId="77777777" w:rsidR="001765C9" w:rsidRPr="006326FB" w:rsidRDefault="001765C9" w:rsidP="00EB40B4">
            <w:pPr>
              <w:spacing w:before="100" w:after="120"/>
              <w:ind w:right="414"/>
              <w:jc w:val="both"/>
              <w:rPr>
                <w:rFonts w:ascii="Arial" w:hAnsi="Arial" w:cs="Arial"/>
                <w:lang w:val="pl-PL" w:eastAsia="sr-Latn-CS"/>
              </w:rPr>
            </w:pPr>
          </w:p>
        </w:tc>
      </w:tr>
      <w:tr w:rsidR="006326FB" w:rsidRPr="006326FB" w14:paraId="465F158B" w14:textId="77777777" w:rsidTr="00EB40B4">
        <w:trPr>
          <w:trHeight w:val="148"/>
          <w:jc w:val="center"/>
        </w:trPr>
        <w:tc>
          <w:tcPr>
            <w:tcW w:w="4166" w:type="dxa"/>
          </w:tcPr>
          <w:p w14:paraId="12CD42CC" w14:textId="77777777" w:rsidR="001765C9" w:rsidRPr="006326FB" w:rsidRDefault="001765C9" w:rsidP="00EB40B4">
            <w:pPr>
              <w:jc w:val="center"/>
              <w:rPr>
                <w:rFonts w:ascii="Arial" w:hAnsi="Arial" w:cs="Arial"/>
                <w:sz w:val="16"/>
                <w:szCs w:val="16"/>
                <w:lang w:eastAsia="sr-Latn-CS"/>
              </w:rPr>
            </w:pPr>
            <w:r w:rsidRPr="006326FB">
              <w:rPr>
                <w:rFonts w:ascii="Arial" w:hAnsi="Arial" w:cs="Arial"/>
                <w:sz w:val="16"/>
                <w:szCs w:val="16"/>
                <w:lang w:val="sr-Latn-CS" w:eastAsia="sr-Latn-CS"/>
              </w:rPr>
              <w:lastRenderedPageBreak/>
              <w:t>[</w:t>
            </w:r>
            <w:r w:rsidRPr="006326FB">
              <w:rPr>
                <w:rFonts w:ascii="Arial" w:hAnsi="Arial" w:cs="Arial"/>
                <w:vertAlign w:val="subscript"/>
                <w:lang w:val="en-US"/>
              </w:rPr>
              <w:t>signature</w:t>
            </w:r>
            <w:r w:rsidRPr="006326FB">
              <w:rPr>
                <w:rFonts w:ascii="Arial" w:hAnsi="Arial" w:cs="Arial"/>
                <w:sz w:val="16"/>
                <w:szCs w:val="16"/>
                <w:lang w:val="sr-Latn-CS" w:eastAsia="sr-Latn-CS"/>
              </w:rPr>
              <w:t>]</w:t>
            </w:r>
          </w:p>
        </w:tc>
        <w:tc>
          <w:tcPr>
            <w:tcW w:w="1559" w:type="dxa"/>
          </w:tcPr>
          <w:p w14:paraId="67884AC0" w14:textId="77777777" w:rsidR="001765C9" w:rsidRPr="006326FB" w:rsidRDefault="001765C9" w:rsidP="00EB40B4">
            <w:pPr>
              <w:jc w:val="center"/>
              <w:rPr>
                <w:rFonts w:ascii="Arial" w:hAnsi="Arial" w:cs="Arial"/>
                <w:sz w:val="16"/>
                <w:szCs w:val="16"/>
                <w:lang w:eastAsia="sr-Latn-CS"/>
              </w:rPr>
            </w:pPr>
          </w:p>
        </w:tc>
        <w:tc>
          <w:tcPr>
            <w:tcW w:w="4249" w:type="dxa"/>
            <w:vAlign w:val="center"/>
          </w:tcPr>
          <w:p w14:paraId="72A88765" w14:textId="77777777" w:rsidR="001765C9" w:rsidRPr="006326FB" w:rsidRDefault="001765C9" w:rsidP="00EB40B4">
            <w:pPr>
              <w:pStyle w:val="BodyText"/>
              <w:jc w:val="center"/>
              <w:rPr>
                <w:rFonts w:ascii="Arial" w:hAnsi="Arial" w:cs="Arial"/>
                <w:b/>
                <w:i/>
                <w:sz w:val="16"/>
                <w:szCs w:val="16"/>
                <w:lang w:eastAsia="en-US"/>
              </w:rPr>
            </w:pPr>
            <w:r w:rsidRPr="006326FB">
              <w:rPr>
                <w:rFonts w:ascii="Arial" w:hAnsi="Arial" w:cs="Arial"/>
                <w:sz w:val="16"/>
                <w:szCs w:val="16"/>
                <w:lang w:val="sr-Latn-CS" w:eastAsia="sr-Latn-CS"/>
              </w:rPr>
              <w:t>[</w:t>
            </w:r>
            <w:r w:rsidRPr="006326FB">
              <w:rPr>
                <w:rFonts w:ascii="Arial" w:hAnsi="Arial" w:cs="Arial"/>
                <w:vertAlign w:val="subscript"/>
                <w:lang w:val="en-US"/>
              </w:rPr>
              <w:t>signature</w:t>
            </w:r>
            <w:r w:rsidRPr="006326FB">
              <w:rPr>
                <w:rFonts w:ascii="Arial" w:hAnsi="Arial" w:cs="Arial"/>
                <w:sz w:val="16"/>
                <w:szCs w:val="16"/>
                <w:lang w:val="sr-Latn-CS" w:eastAsia="sr-Latn-CS"/>
              </w:rPr>
              <w:t>]</w:t>
            </w:r>
          </w:p>
        </w:tc>
      </w:tr>
      <w:tr w:rsidR="006326FB" w:rsidRPr="006326FB" w14:paraId="23071F24" w14:textId="77777777" w:rsidTr="00EB40B4">
        <w:trPr>
          <w:trHeight w:val="463"/>
          <w:jc w:val="center"/>
        </w:trPr>
        <w:tc>
          <w:tcPr>
            <w:tcW w:w="4166" w:type="dxa"/>
            <w:tcBorders>
              <w:bottom w:val="single" w:sz="4" w:space="0" w:color="auto"/>
            </w:tcBorders>
          </w:tcPr>
          <w:p w14:paraId="48CA460B" w14:textId="77777777" w:rsidR="001765C9" w:rsidRPr="006326FB" w:rsidRDefault="001765C9" w:rsidP="00EB40B4">
            <w:pPr>
              <w:tabs>
                <w:tab w:val="left" w:pos="360"/>
              </w:tabs>
              <w:spacing w:before="120" w:after="120"/>
              <w:jc w:val="both"/>
              <w:rPr>
                <w:rFonts w:ascii="Arial" w:hAnsi="Arial" w:cs="Arial"/>
                <w:sz w:val="20"/>
                <w:szCs w:val="20"/>
                <w:lang w:val="pl-PL" w:eastAsia="sr-Latn-CS"/>
              </w:rPr>
            </w:pPr>
            <w:r w:rsidRPr="006326FB">
              <w:rPr>
                <w:rFonts w:ascii="Arial" w:hAnsi="Arial" w:cs="Arial"/>
                <w:sz w:val="20"/>
                <w:szCs w:val="20"/>
                <w:lang w:val="en-US"/>
              </w:rPr>
              <w:t xml:space="preserve">     </w:t>
            </w:r>
            <w:permStart w:id="992881134" w:edGrp="everyone"/>
            <w:r w:rsidRPr="006326FB">
              <w:rPr>
                <w:rFonts w:ascii="Arial" w:hAnsi="Arial" w:cs="Arial"/>
                <w:lang w:val="pl-PL" w:eastAsia="sr-Latn-CS"/>
              </w:rPr>
              <w:t>......................................          ...</w:t>
            </w:r>
            <w:r w:rsidRPr="006326FB">
              <w:rPr>
                <w:rFonts w:ascii="Arial" w:hAnsi="Arial" w:cs="Arial"/>
                <w:sz w:val="20"/>
                <w:szCs w:val="20"/>
                <w:lang w:val="en-US"/>
              </w:rPr>
              <w:t xml:space="preserve">                                                        </w:t>
            </w:r>
            <w:permEnd w:id="992881134"/>
          </w:p>
        </w:tc>
        <w:tc>
          <w:tcPr>
            <w:tcW w:w="1559" w:type="dxa"/>
          </w:tcPr>
          <w:p w14:paraId="12EDF7F4" w14:textId="77777777" w:rsidR="001765C9" w:rsidRPr="006326FB" w:rsidRDefault="001765C9" w:rsidP="00EB40B4">
            <w:pPr>
              <w:spacing w:before="120" w:after="120"/>
              <w:ind w:right="414"/>
              <w:jc w:val="both"/>
              <w:rPr>
                <w:rFonts w:ascii="Arial" w:hAnsi="Arial" w:cs="Arial"/>
                <w:lang w:val="pl-PL" w:eastAsia="sr-Latn-CS"/>
              </w:rPr>
            </w:pPr>
          </w:p>
        </w:tc>
        <w:tc>
          <w:tcPr>
            <w:tcW w:w="4249" w:type="dxa"/>
            <w:tcBorders>
              <w:bottom w:val="single" w:sz="4" w:space="0" w:color="auto"/>
            </w:tcBorders>
            <w:shd w:val="clear" w:color="auto" w:fill="auto"/>
            <w:vAlign w:val="bottom"/>
          </w:tcPr>
          <w:p w14:paraId="4E4E0AF4" w14:textId="77777777" w:rsidR="001765C9" w:rsidRPr="006326FB" w:rsidRDefault="001765C9" w:rsidP="00EB40B4">
            <w:pPr>
              <w:spacing w:before="120" w:after="120"/>
              <w:ind w:right="414"/>
              <w:jc w:val="center"/>
              <w:rPr>
                <w:rFonts w:ascii="Arial" w:hAnsi="Arial" w:cs="Arial"/>
                <w:lang w:val="pl-PL" w:eastAsia="sr-Latn-CS"/>
              </w:rPr>
            </w:pPr>
            <w:r w:rsidRPr="006326FB">
              <w:rPr>
                <w:rFonts w:ascii="Arial" w:hAnsi="Arial" w:cs="Arial"/>
                <w:sz w:val="20"/>
                <w:szCs w:val="20"/>
                <w:lang w:val="sr-Cyrl-CS"/>
              </w:rPr>
              <w:t xml:space="preserve">Игор </w:t>
            </w:r>
            <w:proofErr w:type="spellStart"/>
            <w:r w:rsidRPr="006326FB">
              <w:rPr>
                <w:rFonts w:ascii="Arial" w:hAnsi="Arial" w:cs="Arial"/>
                <w:sz w:val="20"/>
                <w:szCs w:val="20"/>
                <w:lang w:val="sr-Cyrl-CS"/>
              </w:rPr>
              <w:t>Тарасов</w:t>
            </w:r>
            <w:proofErr w:type="spellEnd"/>
          </w:p>
        </w:tc>
      </w:tr>
      <w:tr w:rsidR="006326FB" w:rsidRPr="006326FB" w14:paraId="1A1DEA95" w14:textId="77777777" w:rsidTr="00EB40B4">
        <w:trPr>
          <w:trHeight w:val="148"/>
          <w:jc w:val="center"/>
        </w:trPr>
        <w:tc>
          <w:tcPr>
            <w:tcW w:w="4166" w:type="dxa"/>
          </w:tcPr>
          <w:p w14:paraId="63425C27" w14:textId="77777777" w:rsidR="001765C9" w:rsidRPr="006326FB" w:rsidRDefault="001765C9" w:rsidP="00EB40B4">
            <w:pPr>
              <w:jc w:val="center"/>
              <w:rPr>
                <w:rFonts w:ascii="Arial" w:hAnsi="Arial" w:cs="Arial"/>
                <w:sz w:val="20"/>
                <w:szCs w:val="20"/>
                <w:lang w:eastAsia="sr-Latn-CS"/>
              </w:rPr>
            </w:pPr>
            <w:r w:rsidRPr="006326FB">
              <w:rPr>
                <w:rFonts w:ascii="Arial" w:hAnsi="Arial" w:cs="Arial"/>
                <w:sz w:val="20"/>
                <w:szCs w:val="20"/>
                <w:lang w:val="sr-Latn-CS" w:eastAsia="sr-Latn-CS"/>
              </w:rPr>
              <w:t>[</w:t>
            </w:r>
            <w:r w:rsidRPr="006326FB">
              <w:rPr>
                <w:rFonts w:ascii="Arial" w:hAnsi="Arial" w:cs="Arial"/>
                <w:vertAlign w:val="subscript"/>
                <w:lang w:val="en-US"/>
              </w:rPr>
              <w:t>name and surname</w:t>
            </w:r>
            <w:r w:rsidRPr="006326FB">
              <w:rPr>
                <w:rFonts w:ascii="Arial" w:hAnsi="Arial" w:cs="Arial"/>
                <w:sz w:val="20"/>
                <w:szCs w:val="20"/>
                <w:lang w:val="sr-Latn-CS" w:eastAsia="sr-Latn-CS"/>
              </w:rPr>
              <w:t>]</w:t>
            </w:r>
          </w:p>
        </w:tc>
        <w:tc>
          <w:tcPr>
            <w:tcW w:w="1559" w:type="dxa"/>
          </w:tcPr>
          <w:p w14:paraId="03D6273A" w14:textId="77777777" w:rsidR="001765C9" w:rsidRPr="006326FB" w:rsidRDefault="001765C9" w:rsidP="00EB40B4">
            <w:pPr>
              <w:jc w:val="center"/>
              <w:rPr>
                <w:rFonts w:ascii="Arial" w:hAnsi="Arial" w:cs="Arial"/>
                <w:sz w:val="20"/>
                <w:szCs w:val="20"/>
                <w:lang w:eastAsia="sr-Latn-CS"/>
              </w:rPr>
            </w:pPr>
          </w:p>
        </w:tc>
        <w:tc>
          <w:tcPr>
            <w:tcW w:w="4249" w:type="dxa"/>
            <w:vAlign w:val="center"/>
          </w:tcPr>
          <w:p w14:paraId="49AB947E" w14:textId="77777777" w:rsidR="001765C9" w:rsidRPr="006326FB" w:rsidRDefault="001765C9" w:rsidP="00EB40B4">
            <w:pPr>
              <w:pStyle w:val="BodyText"/>
              <w:jc w:val="center"/>
              <w:rPr>
                <w:rFonts w:ascii="Arial" w:hAnsi="Arial" w:cs="Arial"/>
                <w:sz w:val="20"/>
                <w:lang w:val="sr-Latn-CS" w:eastAsia="sr-Latn-CS"/>
              </w:rPr>
            </w:pPr>
            <w:r w:rsidRPr="006326FB">
              <w:rPr>
                <w:rFonts w:ascii="Arial" w:hAnsi="Arial" w:cs="Arial"/>
                <w:sz w:val="20"/>
                <w:lang w:val="sr-Latn-CS" w:eastAsia="sr-Latn-CS"/>
              </w:rPr>
              <w:t>[</w:t>
            </w:r>
            <w:r w:rsidRPr="006326FB">
              <w:rPr>
                <w:rFonts w:ascii="Arial" w:hAnsi="Arial" w:cs="Arial"/>
                <w:vertAlign w:val="subscript"/>
                <w:lang w:val="en-US"/>
              </w:rPr>
              <w:t>name and surname</w:t>
            </w:r>
            <w:r w:rsidRPr="006326FB">
              <w:rPr>
                <w:rFonts w:ascii="Arial" w:hAnsi="Arial" w:cs="Arial"/>
                <w:sz w:val="20"/>
                <w:lang w:val="sr-Latn-CS" w:eastAsia="sr-Latn-CS"/>
              </w:rPr>
              <w:t>]</w:t>
            </w:r>
          </w:p>
          <w:p w14:paraId="566C76FF" w14:textId="77777777" w:rsidR="001765C9" w:rsidRPr="006326FB" w:rsidRDefault="001765C9" w:rsidP="00EB40B4">
            <w:pPr>
              <w:pStyle w:val="BodyText"/>
              <w:jc w:val="center"/>
              <w:rPr>
                <w:rFonts w:ascii="Arial" w:hAnsi="Arial" w:cs="Arial"/>
                <w:b/>
                <w:i/>
                <w:sz w:val="20"/>
                <w:lang w:val="sr-Latn-RS" w:eastAsia="en-US"/>
              </w:rPr>
            </w:pPr>
          </w:p>
        </w:tc>
      </w:tr>
      <w:tr w:rsidR="006326FB" w:rsidRPr="006326FB" w14:paraId="6259BCD0" w14:textId="77777777" w:rsidTr="00EB40B4">
        <w:trPr>
          <w:jc w:val="center"/>
        </w:trPr>
        <w:tc>
          <w:tcPr>
            <w:tcW w:w="4166" w:type="dxa"/>
            <w:tcBorders>
              <w:bottom w:val="single" w:sz="4" w:space="0" w:color="auto"/>
            </w:tcBorders>
          </w:tcPr>
          <w:p w14:paraId="08BD16B9" w14:textId="77777777" w:rsidR="001765C9" w:rsidRPr="006326FB" w:rsidRDefault="001765C9" w:rsidP="00EB40B4">
            <w:pPr>
              <w:tabs>
                <w:tab w:val="left" w:pos="360"/>
              </w:tabs>
              <w:spacing w:before="120" w:after="120"/>
              <w:jc w:val="both"/>
              <w:rPr>
                <w:rFonts w:ascii="Arial" w:hAnsi="Arial" w:cs="Arial"/>
                <w:sz w:val="20"/>
                <w:szCs w:val="20"/>
                <w:lang w:val="pl-PL" w:eastAsia="sr-Latn-CS"/>
              </w:rPr>
            </w:pPr>
            <w:permStart w:id="1474567618" w:edGrp="everyone" w:colFirst="0" w:colLast="0"/>
            <w:r w:rsidRPr="006326FB">
              <w:rPr>
                <w:rFonts w:ascii="Arial" w:hAnsi="Arial" w:cs="Arial"/>
                <w:sz w:val="20"/>
                <w:szCs w:val="20"/>
                <w:lang w:val="pl-PL" w:eastAsia="sr-Latn-CS"/>
              </w:rPr>
              <w:t xml:space="preserve">                             </w:t>
            </w:r>
            <w:r w:rsidRPr="006326FB">
              <w:rPr>
                <w:rFonts w:ascii="Arial" w:hAnsi="Arial" w:cs="Arial"/>
                <w:lang w:val="pl-PL" w:eastAsia="sr-Latn-CS"/>
              </w:rPr>
              <w:t>......................................          ...</w:t>
            </w:r>
            <w:r w:rsidRPr="006326FB">
              <w:rPr>
                <w:rFonts w:ascii="Arial" w:hAnsi="Arial" w:cs="Arial"/>
                <w:sz w:val="20"/>
                <w:szCs w:val="20"/>
                <w:lang w:val="en-US"/>
              </w:rPr>
              <w:t xml:space="preserve">                                                        </w:t>
            </w:r>
            <w:r w:rsidRPr="006326FB">
              <w:rPr>
                <w:rFonts w:ascii="Arial" w:hAnsi="Arial" w:cs="Arial"/>
                <w:sz w:val="20"/>
                <w:szCs w:val="20"/>
                <w:lang w:val="pl-PL" w:eastAsia="sr-Latn-CS"/>
              </w:rPr>
              <w:t xml:space="preserve">                                 </w:t>
            </w:r>
          </w:p>
        </w:tc>
        <w:tc>
          <w:tcPr>
            <w:tcW w:w="1559" w:type="dxa"/>
          </w:tcPr>
          <w:p w14:paraId="591D5A59" w14:textId="77777777" w:rsidR="001765C9" w:rsidRPr="006326FB" w:rsidRDefault="001765C9" w:rsidP="00EB40B4">
            <w:pPr>
              <w:spacing w:before="120" w:after="120"/>
              <w:ind w:right="414"/>
              <w:jc w:val="both"/>
              <w:rPr>
                <w:rFonts w:ascii="Arial" w:hAnsi="Arial" w:cs="Arial"/>
                <w:sz w:val="20"/>
                <w:szCs w:val="20"/>
                <w:lang w:val="pl-PL" w:eastAsia="sr-Latn-CS"/>
              </w:rPr>
            </w:pPr>
          </w:p>
        </w:tc>
        <w:tc>
          <w:tcPr>
            <w:tcW w:w="4249" w:type="dxa"/>
            <w:tcBorders>
              <w:bottom w:val="single" w:sz="4" w:space="0" w:color="auto"/>
            </w:tcBorders>
          </w:tcPr>
          <w:p w14:paraId="561FE970" w14:textId="77777777" w:rsidR="001765C9" w:rsidRPr="006326FB" w:rsidRDefault="001765C9" w:rsidP="00EB40B4">
            <w:pPr>
              <w:tabs>
                <w:tab w:val="left" w:pos="360"/>
              </w:tabs>
              <w:spacing w:before="120" w:after="120"/>
              <w:jc w:val="both"/>
              <w:rPr>
                <w:rFonts w:ascii="Arial" w:hAnsi="Arial" w:cs="Arial"/>
                <w:sz w:val="20"/>
                <w:szCs w:val="20"/>
                <w:lang w:val="pl-PL" w:eastAsia="sr-Latn-CS"/>
              </w:rPr>
            </w:pPr>
          </w:p>
          <w:p w14:paraId="214B571D" w14:textId="77777777" w:rsidR="001765C9" w:rsidRPr="006326FB" w:rsidRDefault="001765C9" w:rsidP="00EB40B4">
            <w:pPr>
              <w:tabs>
                <w:tab w:val="left" w:pos="360"/>
              </w:tabs>
              <w:spacing w:before="120" w:after="120"/>
              <w:jc w:val="both"/>
              <w:rPr>
                <w:rFonts w:ascii="Arial" w:hAnsi="Arial" w:cs="Arial"/>
                <w:sz w:val="20"/>
                <w:szCs w:val="20"/>
                <w:lang w:val="pl-PL" w:eastAsia="sr-Latn-CS"/>
              </w:rPr>
            </w:pPr>
            <w:r w:rsidRPr="006326FB">
              <w:rPr>
                <w:rFonts w:ascii="Arial" w:hAnsi="Arial" w:cs="Arial"/>
                <w:sz w:val="20"/>
                <w:szCs w:val="20"/>
                <w:lang w:val="pl-PL" w:eastAsia="sr-Latn-CS"/>
              </w:rPr>
              <w:t xml:space="preserve"> </w:t>
            </w:r>
            <w:permStart w:id="1593796236" w:edGrp="everyone"/>
            <w:r w:rsidRPr="006326FB">
              <w:rPr>
                <w:rFonts w:ascii="Arial" w:hAnsi="Arial" w:cs="Arial"/>
                <w:lang w:val="pl-PL" w:eastAsia="sr-Latn-CS"/>
              </w:rPr>
              <w:t>......................................          ...</w:t>
            </w:r>
            <w:r w:rsidRPr="006326FB">
              <w:rPr>
                <w:rFonts w:ascii="Arial" w:hAnsi="Arial" w:cs="Arial"/>
                <w:sz w:val="20"/>
                <w:szCs w:val="20"/>
                <w:lang w:val="en-US"/>
              </w:rPr>
              <w:t xml:space="preserve">        </w:t>
            </w:r>
            <w:bookmarkStart w:id="0" w:name="_GoBack"/>
            <w:bookmarkEnd w:id="0"/>
            <w:r w:rsidRPr="006326FB">
              <w:rPr>
                <w:rFonts w:ascii="Arial" w:hAnsi="Arial" w:cs="Arial"/>
                <w:sz w:val="20"/>
                <w:szCs w:val="20"/>
                <w:lang w:val="en-US"/>
              </w:rPr>
              <w:t xml:space="preserve">                                               </w:t>
            </w:r>
            <w:r w:rsidRPr="006326FB">
              <w:rPr>
                <w:rFonts w:ascii="Arial" w:hAnsi="Arial" w:cs="Arial"/>
                <w:sz w:val="20"/>
                <w:szCs w:val="20"/>
                <w:lang w:val="pl-PL" w:eastAsia="sr-Latn-CS"/>
              </w:rPr>
              <w:t xml:space="preserve">                                                                                              </w:t>
            </w:r>
            <w:permEnd w:id="1593796236"/>
          </w:p>
        </w:tc>
      </w:tr>
      <w:permEnd w:id="1474567618"/>
      <w:tr w:rsidR="006326FB" w:rsidRPr="006326FB" w14:paraId="306CAD87" w14:textId="77777777" w:rsidTr="00EB40B4">
        <w:trPr>
          <w:trHeight w:val="148"/>
          <w:jc w:val="center"/>
        </w:trPr>
        <w:tc>
          <w:tcPr>
            <w:tcW w:w="4166" w:type="dxa"/>
          </w:tcPr>
          <w:p w14:paraId="27AD6A21" w14:textId="77777777" w:rsidR="001765C9" w:rsidRPr="006326FB" w:rsidRDefault="001765C9" w:rsidP="00EB40B4">
            <w:pPr>
              <w:jc w:val="center"/>
              <w:rPr>
                <w:rFonts w:ascii="Arial" w:hAnsi="Arial" w:cs="Arial"/>
                <w:sz w:val="20"/>
                <w:szCs w:val="20"/>
                <w:lang w:val="en-US" w:eastAsia="sr-Latn-CS"/>
              </w:rPr>
            </w:pPr>
            <w:r w:rsidRPr="006326FB">
              <w:rPr>
                <w:rFonts w:ascii="Arial" w:hAnsi="Arial" w:cs="Arial"/>
                <w:sz w:val="20"/>
                <w:szCs w:val="20"/>
                <w:lang w:val="sr-Latn-CS" w:eastAsia="sr-Latn-CS"/>
              </w:rPr>
              <w:t>[</w:t>
            </w:r>
            <w:r w:rsidRPr="006326FB">
              <w:rPr>
                <w:rFonts w:ascii="Arial" w:hAnsi="Arial" w:cs="Arial"/>
                <w:vertAlign w:val="subscript"/>
                <w:lang w:val="sr-Cyrl-RS"/>
              </w:rPr>
              <w:t>датум потписивања</w:t>
            </w:r>
            <w:r w:rsidRPr="006326FB">
              <w:rPr>
                <w:rFonts w:ascii="Arial" w:hAnsi="Arial" w:cs="Arial"/>
                <w:vertAlign w:val="subscript"/>
                <w:lang w:val="en-US"/>
              </w:rPr>
              <w:t>/date of signature</w:t>
            </w:r>
            <w:r w:rsidRPr="006326FB">
              <w:rPr>
                <w:rFonts w:ascii="Arial" w:hAnsi="Arial" w:cs="Arial"/>
                <w:sz w:val="20"/>
                <w:szCs w:val="20"/>
                <w:lang w:val="sr-Latn-CS" w:eastAsia="sr-Latn-CS"/>
              </w:rPr>
              <w:t>]</w:t>
            </w:r>
          </w:p>
        </w:tc>
        <w:tc>
          <w:tcPr>
            <w:tcW w:w="1559" w:type="dxa"/>
          </w:tcPr>
          <w:p w14:paraId="42CD436A" w14:textId="77777777" w:rsidR="001765C9" w:rsidRPr="006326FB" w:rsidRDefault="001765C9" w:rsidP="00EB40B4">
            <w:pPr>
              <w:jc w:val="center"/>
              <w:rPr>
                <w:rFonts w:ascii="Arial" w:hAnsi="Arial" w:cs="Arial"/>
                <w:sz w:val="20"/>
                <w:szCs w:val="20"/>
                <w:lang w:val="en-US" w:eastAsia="sr-Latn-CS"/>
              </w:rPr>
            </w:pPr>
          </w:p>
        </w:tc>
        <w:tc>
          <w:tcPr>
            <w:tcW w:w="4249" w:type="dxa"/>
            <w:vAlign w:val="center"/>
          </w:tcPr>
          <w:p w14:paraId="57A001AA" w14:textId="77777777" w:rsidR="001765C9" w:rsidRPr="006326FB" w:rsidRDefault="001765C9" w:rsidP="00EB40B4">
            <w:pPr>
              <w:pStyle w:val="BodyText"/>
              <w:jc w:val="center"/>
              <w:rPr>
                <w:rFonts w:ascii="Arial" w:hAnsi="Arial" w:cs="Arial"/>
                <w:b/>
                <w:i/>
                <w:sz w:val="20"/>
                <w:lang w:val="en-US" w:eastAsia="en-US"/>
              </w:rPr>
            </w:pPr>
            <w:r w:rsidRPr="006326FB">
              <w:rPr>
                <w:rFonts w:ascii="Arial" w:hAnsi="Arial" w:cs="Arial"/>
                <w:sz w:val="20"/>
                <w:lang w:val="sr-Latn-CS" w:eastAsia="sr-Latn-CS"/>
              </w:rPr>
              <w:t>[</w:t>
            </w:r>
            <w:r w:rsidRPr="006326FB">
              <w:rPr>
                <w:rFonts w:ascii="Arial" w:hAnsi="Arial" w:cs="Arial"/>
                <w:vertAlign w:val="subscript"/>
                <w:lang w:val="sr-Cyrl-RS"/>
              </w:rPr>
              <w:t>датум потписивања</w:t>
            </w:r>
            <w:r w:rsidRPr="006326FB">
              <w:rPr>
                <w:rFonts w:ascii="Arial" w:hAnsi="Arial" w:cs="Arial"/>
                <w:vertAlign w:val="subscript"/>
                <w:lang w:val="en-US"/>
              </w:rPr>
              <w:t>/date of signature</w:t>
            </w:r>
            <w:r w:rsidRPr="006326FB">
              <w:rPr>
                <w:rFonts w:ascii="Arial" w:hAnsi="Arial" w:cs="Arial"/>
                <w:sz w:val="20"/>
                <w:lang w:val="sr-Latn-CS" w:eastAsia="sr-Latn-CS"/>
              </w:rPr>
              <w:t>]</w:t>
            </w:r>
          </w:p>
        </w:tc>
      </w:tr>
    </w:tbl>
    <w:p w14:paraId="5449D48E" w14:textId="77777777" w:rsidR="001765C9" w:rsidRPr="006326FB" w:rsidRDefault="001765C9" w:rsidP="001765C9">
      <w:pPr>
        <w:rPr>
          <w:lang w:val="en-US"/>
        </w:rPr>
      </w:pPr>
    </w:p>
    <w:p w14:paraId="2F6C347D" w14:textId="77777777" w:rsidR="001765C9" w:rsidRPr="006326FB" w:rsidRDefault="001765C9" w:rsidP="001765C9">
      <w:pPr>
        <w:rPr>
          <w:lang w:val="en-US"/>
        </w:rPr>
      </w:pPr>
    </w:p>
    <w:p w14:paraId="65265E46" w14:textId="77777777" w:rsidR="00F15196" w:rsidRPr="006326FB" w:rsidRDefault="00F15196">
      <w:pPr>
        <w:rPr>
          <w:lang w:val="en-US"/>
        </w:rPr>
      </w:pPr>
    </w:p>
    <w:sectPr w:rsidR="00F15196" w:rsidRPr="006326FB" w:rsidSect="006F45BC">
      <w:headerReference w:type="default" r:id="rId12"/>
      <w:footerReference w:type="default" r:id="rId13"/>
      <w:pgSz w:w="12240" w:h="15840"/>
      <w:pgMar w:top="993" w:right="1440" w:bottom="226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B7271" w14:textId="77777777" w:rsidR="00286006" w:rsidRDefault="00286006" w:rsidP="001765C9">
      <w:r>
        <w:separator/>
      </w:r>
    </w:p>
  </w:endnote>
  <w:endnote w:type="continuationSeparator" w:id="0">
    <w:p w14:paraId="3423EF9C" w14:textId="77777777" w:rsidR="00286006" w:rsidRDefault="00286006" w:rsidP="0017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550A" w14:textId="3C186DDE" w:rsidR="00676587" w:rsidRPr="00676587" w:rsidRDefault="00EB2A70" w:rsidP="006F45BC">
    <w:pPr>
      <w:pStyle w:val="Footer"/>
      <w:tabs>
        <w:tab w:val="clear" w:pos="4680"/>
        <w:tab w:val="clear" w:pos="9360"/>
        <w:tab w:val="right" w:pos="9214"/>
      </w:tabs>
      <w:rPr>
        <w:rFonts w:ascii="Arial" w:hAnsi="Arial" w:cs="Arial"/>
        <w:sz w:val="20"/>
        <w:szCs w:val="20"/>
        <w:lang w:val="sr-Latn-RS"/>
      </w:rPr>
    </w:pPr>
    <w:r>
      <w:rPr>
        <w:rFonts w:ascii="Arial" w:hAnsi="Arial" w:cs="Arial"/>
        <w:sz w:val="16"/>
        <w:szCs w:val="16"/>
        <w:lang w:val="sr-Cyrl-RS"/>
      </w:rPr>
      <w:t>ТФУ-</w:t>
    </w:r>
    <w:r w:rsidR="001C0363">
      <w:rPr>
        <w:rFonts w:ascii="Arial" w:hAnsi="Arial" w:cs="Arial"/>
        <w:sz w:val="16"/>
        <w:szCs w:val="16"/>
        <w:lang w:val="sr-Latn-RS"/>
      </w:rPr>
      <w:t>158</w:t>
    </w:r>
    <w:r w:rsidRPr="004E0702">
      <w:rPr>
        <w:rFonts w:ascii="Arial" w:hAnsi="Arial" w:cs="Arial"/>
        <w:sz w:val="16"/>
        <w:szCs w:val="16"/>
        <w:lang w:val="sr-Cyrl-RS"/>
      </w:rPr>
      <w:t xml:space="preserve">, верзија </w:t>
    </w:r>
    <w:r>
      <w:rPr>
        <w:rFonts w:ascii="Arial" w:hAnsi="Arial" w:cs="Arial"/>
        <w:sz w:val="16"/>
        <w:szCs w:val="16"/>
        <w:lang w:val="sr-Latn-RS"/>
      </w:rPr>
      <w:t>1</w:t>
    </w:r>
    <w:r w:rsidRPr="004E0702">
      <w:rPr>
        <w:rFonts w:ascii="Arial" w:hAnsi="Arial" w:cs="Arial"/>
        <w:sz w:val="16"/>
        <w:szCs w:val="16"/>
      </w:rPr>
      <w:tab/>
    </w:r>
    <w:r w:rsidRPr="004E0702">
      <w:rPr>
        <w:rFonts w:ascii="Arial" w:hAnsi="Arial"/>
        <w:bCs/>
        <w:sz w:val="16"/>
        <w:szCs w:val="16"/>
      </w:rPr>
      <w:t xml:space="preserve">Страна </w:t>
    </w:r>
    <w:r w:rsidRPr="004E0702">
      <w:rPr>
        <w:rFonts w:ascii="Arial" w:hAnsi="Arial"/>
        <w:bCs/>
        <w:sz w:val="16"/>
        <w:szCs w:val="16"/>
      </w:rPr>
      <w:fldChar w:fldCharType="begin"/>
    </w:r>
    <w:r w:rsidRPr="004E0702">
      <w:rPr>
        <w:rFonts w:ascii="Arial" w:hAnsi="Arial"/>
        <w:bCs/>
        <w:sz w:val="16"/>
        <w:szCs w:val="16"/>
      </w:rPr>
      <w:instrText xml:space="preserve"> PAGE </w:instrText>
    </w:r>
    <w:r w:rsidRPr="004E0702">
      <w:rPr>
        <w:rFonts w:ascii="Arial" w:hAnsi="Arial"/>
        <w:bCs/>
        <w:sz w:val="16"/>
        <w:szCs w:val="16"/>
      </w:rPr>
      <w:fldChar w:fldCharType="separate"/>
    </w:r>
    <w:r w:rsidR="006326FB">
      <w:rPr>
        <w:rFonts w:ascii="Arial" w:hAnsi="Arial"/>
        <w:bCs/>
        <w:noProof/>
        <w:sz w:val="16"/>
        <w:szCs w:val="16"/>
      </w:rPr>
      <w:t>1</w:t>
    </w:r>
    <w:r w:rsidRPr="004E0702">
      <w:rPr>
        <w:rFonts w:ascii="Arial" w:hAnsi="Arial"/>
        <w:bCs/>
        <w:sz w:val="16"/>
        <w:szCs w:val="16"/>
      </w:rPr>
      <w:fldChar w:fldCharType="end"/>
    </w:r>
    <w:r w:rsidRPr="004E0702">
      <w:rPr>
        <w:rFonts w:ascii="Arial" w:hAnsi="Arial"/>
        <w:bCs/>
        <w:sz w:val="16"/>
        <w:szCs w:val="16"/>
      </w:rPr>
      <w:t xml:space="preserve"> од </w:t>
    </w:r>
    <w:r w:rsidRPr="004E0702">
      <w:rPr>
        <w:rFonts w:ascii="Arial" w:hAnsi="Arial"/>
        <w:bCs/>
        <w:sz w:val="16"/>
        <w:szCs w:val="16"/>
      </w:rPr>
      <w:fldChar w:fldCharType="begin"/>
    </w:r>
    <w:r w:rsidRPr="004E0702">
      <w:rPr>
        <w:rFonts w:ascii="Arial" w:hAnsi="Arial"/>
        <w:bCs/>
        <w:sz w:val="16"/>
        <w:szCs w:val="16"/>
      </w:rPr>
      <w:instrText xml:space="preserve"> NUMPAGES  </w:instrText>
    </w:r>
    <w:r w:rsidRPr="004E0702">
      <w:rPr>
        <w:rFonts w:ascii="Arial" w:hAnsi="Arial"/>
        <w:bCs/>
        <w:sz w:val="16"/>
        <w:szCs w:val="16"/>
      </w:rPr>
      <w:fldChar w:fldCharType="separate"/>
    </w:r>
    <w:r w:rsidR="006326FB">
      <w:rPr>
        <w:rFonts w:ascii="Arial" w:hAnsi="Arial"/>
        <w:bCs/>
        <w:noProof/>
        <w:sz w:val="16"/>
        <w:szCs w:val="16"/>
      </w:rPr>
      <w:t>12</w:t>
    </w:r>
    <w:r w:rsidRPr="004E0702">
      <w:rPr>
        <w:rFonts w:ascii="Arial" w:hAnsi="Arial"/>
        <w:bCs/>
        <w:sz w:val="16"/>
        <w:szCs w:val="16"/>
      </w:rPr>
      <w:fldChar w:fldCharType="end"/>
    </w:r>
    <w:r>
      <w:rPr>
        <w:rFonts w:ascii="Arial" w:hAnsi="Arial" w:cs="Arial"/>
        <w:sz w:val="20"/>
        <w:szCs w:val="20"/>
        <w:lang w:val="sr-Latn-RS"/>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E4DC6" w14:textId="77777777" w:rsidR="00286006" w:rsidRDefault="00286006" w:rsidP="001765C9">
      <w:r>
        <w:separator/>
      </w:r>
    </w:p>
  </w:footnote>
  <w:footnote w:type="continuationSeparator" w:id="0">
    <w:p w14:paraId="2EB9A2E0" w14:textId="77777777" w:rsidR="00286006" w:rsidRDefault="00286006" w:rsidP="0017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D19D" w14:textId="77777777" w:rsidR="0062517F" w:rsidRPr="00676587" w:rsidRDefault="00EB2A70" w:rsidP="007168EB">
    <w:pPr>
      <w:pStyle w:val="Header"/>
      <w:rPr>
        <w:lang w:val="sr-Latn-RS"/>
      </w:rPr>
    </w:pPr>
    <w:r>
      <w:rPr>
        <w:noProof/>
        <w:lang w:val="en-US" w:eastAsia="en-US"/>
      </w:rPr>
      <w:drawing>
        <wp:inline distT="0" distB="0" distL="0" distR="0" wp14:anchorId="3AFAD5D8" wp14:editId="43EA97BC">
          <wp:extent cx="895985" cy="65214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652145"/>
                  </a:xfrm>
                  <a:prstGeom prst="rect">
                    <a:avLst/>
                  </a:prstGeom>
                  <a:noFill/>
                </pic:spPr>
              </pic:pic>
            </a:graphicData>
          </a:graphic>
        </wp:inline>
      </w:drawing>
    </w:r>
    <w:r>
      <w:rPr>
        <w:rFonts w:ascii="Arial" w:hAnsi="Arial" w:cs="Arial"/>
        <w:i/>
        <w:sz w:val="16"/>
        <w:szCs w:val="16"/>
        <w:lang w:val="sr-Latn-RS"/>
      </w:rPr>
      <w:tab/>
    </w:r>
    <w:r>
      <w:rPr>
        <w:rFonts w:ascii="Arial" w:hAnsi="Arial" w:cs="Arial"/>
        <w:i/>
        <w:sz w:val="16"/>
        <w:szCs w:val="16"/>
        <w:lang w:val="sr-Latn-RS"/>
      </w:rPr>
      <w:tab/>
    </w:r>
    <w:proofErr w:type="spellStart"/>
    <w:r w:rsidRPr="00D12177">
      <w:rPr>
        <w:rFonts w:ascii="Arial" w:hAnsi="Arial" w:cs="Arial"/>
        <w:i/>
        <w:sz w:val="16"/>
        <w:szCs w:val="16"/>
      </w:rPr>
      <w:t>Типска</w:t>
    </w:r>
    <w:proofErr w:type="spellEnd"/>
    <w:r w:rsidRPr="00D12177">
      <w:rPr>
        <w:rFonts w:ascii="Arial" w:hAnsi="Arial" w:cs="Arial"/>
        <w:i/>
        <w:sz w:val="16"/>
        <w:szCs w:val="16"/>
      </w:rPr>
      <w:t xml:space="preserve"> форма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CCC"/>
    <w:multiLevelType w:val="hybridMultilevel"/>
    <w:tmpl w:val="DFF8EEF0"/>
    <w:lvl w:ilvl="0" w:tplc="9AEAAF62">
      <w:numFmt w:val="bullet"/>
      <w:lvlText w:val="-"/>
      <w:lvlJc w:val="left"/>
      <w:pPr>
        <w:ind w:left="720" w:hanging="360"/>
      </w:pPr>
      <w:rPr>
        <w:rFonts w:ascii="Arial" w:eastAsia="Calibri"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27A7"/>
    <w:multiLevelType w:val="hybridMultilevel"/>
    <w:tmpl w:val="4602453A"/>
    <w:lvl w:ilvl="0" w:tplc="6560B12A">
      <w:start w:val="1"/>
      <w:numFmt w:val="low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
    <w:nsid w:val="1D7966FF"/>
    <w:multiLevelType w:val="hybridMultilevel"/>
    <w:tmpl w:val="2C9256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DBF704C"/>
    <w:multiLevelType w:val="hybridMultilevel"/>
    <w:tmpl w:val="E266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63D3E"/>
    <w:multiLevelType w:val="hybridMultilevel"/>
    <w:tmpl w:val="6DF6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629D5A3E"/>
    <w:multiLevelType w:val="hybridMultilevel"/>
    <w:tmpl w:val="9D2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D0CEF"/>
    <w:multiLevelType w:val="hybridMultilevel"/>
    <w:tmpl w:val="DB504A24"/>
    <w:lvl w:ilvl="0" w:tplc="241A0017">
      <w:start w:val="1"/>
      <w:numFmt w:val="lowerLetter"/>
      <w:lvlText w:val="%1)"/>
      <w:lvlJc w:val="left"/>
      <w:pPr>
        <w:ind w:left="1260" w:hanging="360"/>
      </w:p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8">
    <w:nsid w:val="72D810D6"/>
    <w:multiLevelType w:val="hybridMultilevel"/>
    <w:tmpl w:val="3F88D22A"/>
    <w:lvl w:ilvl="0" w:tplc="FC3E9C56">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3"/>
  </w:num>
  <w:num w:numId="5">
    <w:abstractNumId w:val="6"/>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comments" w:enforcement="1" w:cryptProviderType="rsaFull" w:cryptAlgorithmClass="hash" w:cryptAlgorithmType="typeAny" w:cryptAlgorithmSid="4" w:cryptSpinCount="100000" w:hash="/mORGTXTdF57pPN2a1bJVY0Q3W4=" w:salt="MimEQwJbgcC3pT2noOU3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C9"/>
    <w:rsid w:val="000161E2"/>
    <w:rsid w:val="00102435"/>
    <w:rsid w:val="001479F3"/>
    <w:rsid w:val="001765C9"/>
    <w:rsid w:val="001C0363"/>
    <w:rsid w:val="0023158E"/>
    <w:rsid w:val="00286006"/>
    <w:rsid w:val="002B603A"/>
    <w:rsid w:val="003354D0"/>
    <w:rsid w:val="004C390D"/>
    <w:rsid w:val="004F4617"/>
    <w:rsid w:val="00585C70"/>
    <w:rsid w:val="006326FB"/>
    <w:rsid w:val="00634386"/>
    <w:rsid w:val="00693B87"/>
    <w:rsid w:val="00694C36"/>
    <w:rsid w:val="006B0605"/>
    <w:rsid w:val="006D4A5D"/>
    <w:rsid w:val="006F45BC"/>
    <w:rsid w:val="007406AE"/>
    <w:rsid w:val="0076362D"/>
    <w:rsid w:val="008229A2"/>
    <w:rsid w:val="00862B5C"/>
    <w:rsid w:val="008E0FC4"/>
    <w:rsid w:val="008F1103"/>
    <w:rsid w:val="008F7585"/>
    <w:rsid w:val="0094258D"/>
    <w:rsid w:val="009C25E0"/>
    <w:rsid w:val="009E3CB0"/>
    <w:rsid w:val="00A93E8B"/>
    <w:rsid w:val="00AC0025"/>
    <w:rsid w:val="00B343C7"/>
    <w:rsid w:val="00B84B7B"/>
    <w:rsid w:val="00C47405"/>
    <w:rsid w:val="00D457A6"/>
    <w:rsid w:val="00E52504"/>
    <w:rsid w:val="00E75E97"/>
    <w:rsid w:val="00EA0C8D"/>
    <w:rsid w:val="00EB2A70"/>
    <w:rsid w:val="00F058DF"/>
    <w:rsid w:val="00F15196"/>
    <w:rsid w:val="00F52B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2"/>
  <w:shapeDefaults>
    <o:shapedefaults v:ext="edit" spidmax="2049"/>
    <o:shapelayout v:ext="edit">
      <o:idmap v:ext="edit" data="1"/>
    </o:shapelayout>
  </w:shapeDefaults>
  <w:decimalSymbol w:val=","/>
  <w:listSeparator w:val=";"/>
  <w14:docId w14:val="5A52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C9"/>
    <w:pPr>
      <w:spacing w:after="0" w:line="240" w:lineRule="auto"/>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C9"/>
    <w:pPr>
      <w:tabs>
        <w:tab w:val="center" w:pos="4680"/>
        <w:tab w:val="right" w:pos="9360"/>
      </w:tabs>
    </w:pPr>
  </w:style>
  <w:style w:type="character" w:customStyle="1" w:styleId="HeaderChar">
    <w:name w:val="Header Char"/>
    <w:basedOn w:val="DefaultParagraphFont"/>
    <w:link w:val="Header"/>
    <w:uiPriority w:val="99"/>
    <w:rsid w:val="001765C9"/>
    <w:rPr>
      <w:rFonts w:ascii="Times New Roman" w:eastAsia="Calibri" w:hAnsi="Times New Roman" w:cs="Times New Roman"/>
      <w:sz w:val="24"/>
      <w:szCs w:val="24"/>
      <w:lang w:val="ru-RU" w:eastAsia="ru-RU"/>
    </w:rPr>
  </w:style>
  <w:style w:type="paragraph" w:styleId="Footer">
    <w:name w:val="footer"/>
    <w:basedOn w:val="Normal"/>
    <w:link w:val="FooterChar"/>
    <w:uiPriority w:val="99"/>
    <w:unhideWhenUsed/>
    <w:rsid w:val="001765C9"/>
    <w:pPr>
      <w:tabs>
        <w:tab w:val="center" w:pos="4680"/>
        <w:tab w:val="right" w:pos="9360"/>
      </w:tabs>
    </w:pPr>
  </w:style>
  <w:style w:type="character" w:customStyle="1" w:styleId="FooterChar">
    <w:name w:val="Footer Char"/>
    <w:basedOn w:val="DefaultParagraphFont"/>
    <w:link w:val="Footer"/>
    <w:uiPriority w:val="99"/>
    <w:rsid w:val="001765C9"/>
    <w:rPr>
      <w:rFonts w:ascii="Times New Roman" w:eastAsia="Calibri" w:hAnsi="Times New Roman" w:cs="Times New Roman"/>
      <w:sz w:val="24"/>
      <w:szCs w:val="24"/>
      <w:lang w:val="ru-RU" w:eastAsia="ru-RU"/>
    </w:rPr>
  </w:style>
  <w:style w:type="table" w:styleId="TableGrid">
    <w:name w:val="Table Grid"/>
    <w:basedOn w:val="TableNormal"/>
    <w:uiPriority w:val="59"/>
    <w:rsid w:val="001765C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
    <w:name w:val="Heading"/>
    <w:rsid w:val="001765C9"/>
    <w:pPr>
      <w:spacing w:after="0" w:line="240" w:lineRule="auto"/>
    </w:pPr>
    <w:rPr>
      <w:rFonts w:ascii="Consultant" w:eastAsia="Calibri" w:hAnsi="Consultant" w:cs="Consultant"/>
      <w:b/>
      <w:bCs/>
      <w:lang w:val="ru-RU" w:eastAsia="ru-RU"/>
    </w:rPr>
  </w:style>
  <w:style w:type="paragraph" w:customStyle="1" w:styleId="normal1">
    <w:name w:val="normal1"/>
    <w:basedOn w:val="Normal"/>
    <w:rsid w:val="001765C9"/>
    <w:pPr>
      <w:spacing w:before="100" w:beforeAutospacing="1" w:after="100" w:afterAutospacing="1"/>
    </w:pPr>
    <w:rPr>
      <w:rFonts w:eastAsia="MS Mincho"/>
      <w:lang w:val="en-US" w:eastAsia="ja-JP"/>
    </w:rPr>
  </w:style>
  <w:style w:type="paragraph" w:customStyle="1" w:styleId="1">
    <w:name w:val="Обычный1"/>
    <w:rsid w:val="001765C9"/>
    <w:pPr>
      <w:widowControl w:val="0"/>
      <w:spacing w:after="0" w:line="260" w:lineRule="auto"/>
      <w:ind w:firstLine="500"/>
    </w:pPr>
    <w:rPr>
      <w:rFonts w:ascii="Arial" w:eastAsia="Calibri" w:hAnsi="Arial" w:cs="Arial"/>
      <w:lang w:val="ru-RU" w:eastAsia="ru-RU"/>
    </w:rPr>
  </w:style>
  <w:style w:type="paragraph" w:styleId="BodyText">
    <w:name w:val="Body Text"/>
    <w:basedOn w:val="Normal"/>
    <w:link w:val="BodyTextChar"/>
    <w:uiPriority w:val="99"/>
    <w:semiHidden/>
    <w:unhideWhenUsed/>
    <w:rsid w:val="001765C9"/>
    <w:pPr>
      <w:spacing w:after="120"/>
    </w:pPr>
  </w:style>
  <w:style w:type="character" w:customStyle="1" w:styleId="BodyTextChar">
    <w:name w:val="Body Text Char"/>
    <w:basedOn w:val="DefaultParagraphFont"/>
    <w:link w:val="BodyText"/>
    <w:uiPriority w:val="99"/>
    <w:semiHidden/>
    <w:rsid w:val="001765C9"/>
    <w:rPr>
      <w:rFonts w:ascii="Times New Roman" w:eastAsia="Calibri" w:hAnsi="Times New Roman" w:cs="Times New Roman"/>
      <w:sz w:val="24"/>
      <w:szCs w:val="24"/>
      <w:lang w:val="ru-RU" w:eastAsia="ru-RU"/>
    </w:rPr>
  </w:style>
  <w:style w:type="paragraph" w:styleId="ListParagraph">
    <w:name w:val="List Paragraph"/>
    <w:basedOn w:val="Normal"/>
    <w:uiPriority w:val="34"/>
    <w:qFormat/>
    <w:rsid w:val="001765C9"/>
    <w:pPr>
      <w:ind w:left="720"/>
      <w:contextualSpacing/>
    </w:pPr>
    <w:rPr>
      <w:rFonts w:eastAsia="Times New Roman"/>
      <w:lang w:val="en-US" w:eastAsia="en-US"/>
    </w:rPr>
  </w:style>
  <w:style w:type="paragraph" w:customStyle="1" w:styleId="Normal10">
    <w:name w:val="Normal1"/>
    <w:rsid w:val="001765C9"/>
    <w:pPr>
      <w:widowControl w:val="0"/>
      <w:spacing w:after="0" w:line="260" w:lineRule="auto"/>
      <w:ind w:firstLine="500"/>
    </w:pPr>
    <w:rPr>
      <w:rFonts w:ascii="Arial" w:eastAsia="Times New Roman" w:hAnsi="Arial" w:cs="Times New Roman"/>
      <w:snapToGrid w:val="0"/>
      <w:szCs w:val="20"/>
      <w:lang w:val="ru-RU" w:eastAsia="ru-RU"/>
    </w:rPr>
  </w:style>
  <w:style w:type="character" w:styleId="CommentReference">
    <w:name w:val="annotation reference"/>
    <w:basedOn w:val="DefaultParagraphFont"/>
    <w:uiPriority w:val="99"/>
    <w:semiHidden/>
    <w:unhideWhenUsed/>
    <w:rsid w:val="00585C70"/>
    <w:rPr>
      <w:sz w:val="16"/>
      <w:szCs w:val="16"/>
    </w:rPr>
  </w:style>
  <w:style w:type="paragraph" w:styleId="CommentText">
    <w:name w:val="annotation text"/>
    <w:basedOn w:val="Normal"/>
    <w:link w:val="CommentTextChar"/>
    <w:uiPriority w:val="99"/>
    <w:semiHidden/>
    <w:unhideWhenUsed/>
    <w:rsid w:val="00585C70"/>
    <w:pPr>
      <w:spacing w:after="200"/>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semiHidden/>
    <w:rsid w:val="00585C70"/>
    <w:rPr>
      <w:sz w:val="20"/>
      <w:szCs w:val="20"/>
    </w:rPr>
  </w:style>
  <w:style w:type="paragraph" w:styleId="BalloonText">
    <w:name w:val="Balloon Text"/>
    <w:basedOn w:val="Normal"/>
    <w:link w:val="BalloonTextChar"/>
    <w:uiPriority w:val="99"/>
    <w:semiHidden/>
    <w:unhideWhenUsed/>
    <w:rsid w:val="00585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70"/>
    <w:rPr>
      <w:rFonts w:ascii="Segoe UI" w:eastAsia="Calibri"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94258D"/>
    <w:pPr>
      <w:spacing w:after="0"/>
    </w:pPr>
    <w:rPr>
      <w:rFonts w:ascii="Times New Roman" w:eastAsia="Calibri"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94258D"/>
    <w:rPr>
      <w:rFonts w:ascii="Times New Roman" w:eastAsia="Calibri"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C9"/>
    <w:pPr>
      <w:spacing w:after="0" w:line="240" w:lineRule="auto"/>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C9"/>
    <w:pPr>
      <w:tabs>
        <w:tab w:val="center" w:pos="4680"/>
        <w:tab w:val="right" w:pos="9360"/>
      </w:tabs>
    </w:pPr>
  </w:style>
  <w:style w:type="character" w:customStyle="1" w:styleId="HeaderChar">
    <w:name w:val="Header Char"/>
    <w:basedOn w:val="DefaultParagraphFont"/>
    <w:link w:val="Header"/>
    <w:uiPriority w:val="99"/>
    <w:rsid w:val="001765C9"/>
    <w:rPr>
      <w:rFonts w:ascii="Times New Roman" w:eastAsia="Calibri" w:hAnsi="Times New Roman" w:cs="Times New Roman"/>
      <w:sz w:val="24"/>
      <w:szCs w:val="24"/>
      <w:lang w:val="ru-RU" w:eastAsia="ru-RU"/>
    </w:rPr>
  </w:style>
  <w:style w:type="paragraph" w:styleId="Footer">
    <w:name w:val="footer"/>
    <w:basedOn w:val="Normal"/>
    <w:link w:val="FooterChar"/>
    <w:uiPriority w:val="99"/>
    <w:unhideWhenUsed/>
    <w:rsid w:val="001765C9"/>
    <w:pPr>
      <w:tabs>
        <w:tab w:val="center" w:pos="4680"/>
        <w:tab w:val="right" w:pos="9360"/>
      </w:tabs>
    </w:pPr>
  </w:style>
  <w:style w:type="character" w:customStyle="1" w:styleId="FooterChar">
    <w:name w:val="Footer Char"/>
    <w:basedOn w:val="DefaultParagraphFont"/>
    <w:link w:val="Footer"/>
    <w:uiPriority w:val="99"/>
    <w:rsid w:val="001765C9"/>
    <w:rPr>
      <w:rFonts w:ascii="Times New Roman" w:eastAsia="Calibri" w:hAnsi="Times New Roman" w:cs="Times New Roman"/>
      <w:sz w:val="24"/>
      <w:szCs w:val="24"/>
      <w:lang w:val="ru-RU" w:eastAsia="ru-RU"/>
    </w:rPr>
  </w:style>
  <w:style w:type="table" w:styleId="TableGrid">
    <w:name w:val="Table Grid"/>
    <w:basedOn w:val="TableNormal"/>
    <w:uiPriority w:val="59"/>
    <w:rsid w:val="001765C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
    <w:name w:val="Heading"/>
    <w:rsid w:val="001765C9"/>
    <w:pPr>
      <w:spacing w:after="0" w:line="240" w:lineRule="auto"/>
    </w:pPr>
    <w:rPr>
      <w:rFonts w:ascii="Consultant" w:eastAsia="Calibri" w:hAnsi="Consultant" w:cs="Consultant"/>
      <w:b/>
      <w:bCs/>
      <w:lang w:val="ru-RU" w:eastAsia="ru-RU"/>
    </w:rPr>
  </w:style>
  <w:style w:type="paragraph" w:customStyle="1" w:styleId="normal1">
    <w:name w:val="normal1"/>
    <w:basedOn w:val="Normal"/>
    <w:rsid w:val="001765C9"/>
    <w:pPr>
      <w:spacing w:before="100" w:beforeAutospacing="1" w:after="100" w:afterAutospacing="1"/>
    </w:pPr>
    <w:rPr>
      <w:rFonts w:eastAsia="MS Mincho"/>
      <w:lang w:val="en-US" w:eastAsia="ja-JP"/>
    </w:rPr>
  </w:style>
  <w:style w:type="paragraph" w:customStyle="1" w:styleId="1">
    <w:name w:val="Обычный1"/>
    <w:rsid w:val="001765C9"/>
    <w:pPr>
      <w:widowControl w:val="0"/>
      <w:spacing w:after="0" w:line="260" w:lineRule="auto"/>
      <w:ind w:firstLine="500"/>
    </w:pPr>
    <w:rPr>
      <w:rFonts w:ascii="Arial" w:eastAsia="Calibri" w:hAnsi="Arial" w:cs="Arial"/>
      <w:lang w:val="ru-RU" w:eastAsia="ru-RU"/>
    </w:rPr>
  </w:style>
  <w:style w:type="paragraph" w:styleId="BodyText">
    <w:name w:val="Body Text"/>
    <w:basedOn w:val="Normal"/>
    <w:link w:val="BodyTextChar"/>
    <w:uiPriority w:val="99"/>
    <w:semiHidden/>
    <w:unhideWhenUsed/>
    <w:rsid w:val="001765C9"/>
    <w:pPr>
      <w:spacing w:after="120"/>
    </w:pPr>
  </w:style>
  <w:style w:type="character" w:customStyle="1" w:styleId="BodyTextChar">
    <w:name w:val="Body Text Char"/>
    <w:basedOn w:val="DefaultParagraphFont"/>
    <w:link w:val="BodyText"/>
    <w:uiPriority w:val="99"/>
    <w:semiHidden/>
    <w:rsid w:val="001765C9"/>
    <w:rPr>
      <w:rFonts w:ascii="Times New Roman" w:eastAsia="Calibri" w:hAnsi="Times New Roman" w:cs="Times New Roman"/>
      <w:sz w:val="24"/>
      <w:szCs w:val="24"/>
      <w:lang w:val="ru-RU" w:eastAsia="ru-RU"/>
    </w:rPr>
  </w:style>
  <w:style w:type="paragraph" w:styleId="ListParagraph">
    <w:name w:val="List Paragraph"/>
    <w:basedOn w:val="Normal"/>
    <w:uiPriority w:val="34"/>
    <w:qFormat/>
    <w:rsid w:val="001765C9"/>
    <w:pPr>
      <w:ind w:left="720"/>
      <w:contextualSpacing/>
    </w:pPr>
    <w:rPr>
      <w:rFonts w:eastAsia="Times New Roman"/>
      <w:lang w:val="en-US" w:eastAsia="en-US"/>
    </w:rPr>
  </w:style>
  <w:style w:type="paragraph" w:customStyle="1" w:styleId="Normal10">
    <w:name w:val="Normal1"/>
    <w:rsid w:val="001765C9"/>
    <w:pPr>
      <w:widowControl w:val="0"/>
      <w:spacing w:after="0" w:line="260" w:lineRule="auto"/>
      <w:ind w:firstLine="500"/>
    </w:pPr>
    <w:rPr>
      <w:rFonts w:ascii="Arial" w:eastAsia="Times New Roman" w:hAnsi="Arial" w:cs="Times New Roman"/>
      <w:snapToGrid w:val="0"/>
      <w:szCs w:val="20"/>
      <w:lang w:val="ru-RU" w:eastAsia="ru-RU"/>
    </w:rPr>
  </w:style>
  <w:style w:type="character" w:styleId="CommentReference">
    <w:name w:val="annotation reference"/>
    <w:basedOn w:val="DefaultParagraphFont"/>
    <w:uiPriority w:val="99"/>
    <w:semiHidden/>
    <w:unhideWhenUsed/>
    <w:rsid w:val="00585C70"/>
    <w:rPr>
      <w:sz w:val="16"/>
      <w:szCs w:val="16"/>
    </w:rPr>
  </w:style>
  <w:style w:type="paragraph" w:styleId="CommentText">
    <w:name w:val="annotation text"/>
    <w:basedOn w:val="Normal"/>
    <w:link w:val="CommentTextChar"/>
    <w:uiPriority w:val="99"/>
    <w:semiHidden/>
    <w:unhideWhenUsed/>
    <w:rsid w:val="00585C70"/>
    <w:pPr>
      <w:spacing w:after="200"/>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semiHidden/>
    <w:rsid w:val="00585C70"/>
    <w:rPr>
      <w:sz w:val="20"/>
      <w:szCs w:val="20"/>
    </w:rPr>
  </w:style>
  <w:style w:type="paragraph" w:styleId="BalloonText">
    <w:name w:val="Balloon Text"/>
    <w:basedOn w:val="Normal"/>
    <w:link w:val="BalloonTextChar"/>
    <w:uiPriority w:val="99"/>
    <w:semiHidden/>
    <w:unhideWhenUsed/>
    <w:rsid w:val="00585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70"/>
    <w:rPr>
      <w:rFonts w:ascii="Segoe UI" w:eastAsia="Calibri"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94258D"/>
    <w:pPr>
      <w:spacing w:after="0"/>
    </w:pPr>
    <w:rPr>
      <w:rFonts w:ascii="Times New Roman" w:eastAsia="Calibri"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94258D"/>
    <w:rPr>
      <w:rFonts w:ascii="Times New Roman" w:eastAsia="Calibri"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IS Prilozi CT" ma:contentTypeID="0x0101005F25A6153FC34E53BEDA562282F7BE2A00E707DE6AE5AAD94EA923D273D7FA21DE" ma:contentTypeVersion="11" ma:contentTypeDescription="NIS Dokument" ma:contentTypeScope="" ma:versionID="38df9b4ab3ea4cc7cd9ec23f4944f666">
  <xsd:schema xmlns:xsd="http://www.w3.org/2001/XMLSchema" xmlns:xs="http://www.w3.org/2001/XMLSchema" xmlns:p="http://schemas.microsoft.com/office/2006/metadata/properties" xmlns:ns2="b3ef1202-6da4-439b-bd9c-0f518e8f8abc" targetNamespace="http://schemas.microsoft.com/office/2006/metadata/properties" ma:root="true" ma:fieldsID="9873288945b670e8349047d42a0f1c6f"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ScanDocumentType"/>
                <xsd:element ref="ns2:BarCode" minOccurs="0"/>
                <xsd:element ref="ns2:DocumentType"/>
                <xsd:element ref="ns2:DocumentSubType" minOccurs="0"/>
                <xsd:element ref="ns2:InternalID" minOccurs="0"/>
                <xsd:element ref="ns2:OrganizationalUnit" minOccurs="0"/>
                <xsd:element ref="ns2:NISActive" minOccurs="0"/>
                <xsd:element ref="ns2:ReferesToItemTitle" minOccurs="0"/>
                <xsd:element ref="ns2:DocumentName" minOccurs="0"/>
                <xsd:element ref="ns2:NamesOfEnt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canDocumentType" ma:index="11" ma:displayName="Tip" ma:default="Prilog" ma:format="RadioButtons" ma:internalName="ScanDocumentType">
      <xsd:simpleType>
        <xsd:restriction base="dms:Choice">
          <xsd:enumeration value="Glavni dokument"/>
          <xsd:enumeration value="Prilog"/>
          <xsd:enumeration value="Napomena"/>
        </xsd:restriction>
      </xsd:simpleType>
    </xsd:element>
    <xsd:element name="BarCode" ma:index="12" nillable="true" ma:displayName="Barkod" ma:hidden="true" ma:internalName="BarCode" ma:readOnly="false">
      <xsd:simpleType>
        <xsd:restriction base="dms:Text"/>
      </xsd:simpleType>
    </xsd:element>
    <xsd:element name="DocumentType" ma:index="13" ma:displayName="Tip dokumenta" ma:internalName="DocumentType" ma:readOnly="false">
      <xsd:simpleType>
        <xsd:restriction base="dms:Text"/>
      </xsd:simpleType>
    </xsd:element>
    <xsd:element name="DocumentSubType" ma:index="14" nillable="true" ma:displayName="Vrsta dokumenta" ma:internalName="DocumentSubType">
      <xsd:simpleType>
        <xsd:restriction base="dms:Text"/>
      </xsd:simpleType>
    </xsd:element>
    <xsd:element name="InternalID" ma:index="15" nillable="true" ma:displayName="Delovodni broj" ma:internalName="InternalID">
      <xsd:simpleType>
        <xsd:restriction base="dms:Text"/>
      </xsd:simpleType>
    </xsd:element>
    <xsd:element name="OrganizationalUnit" ma:index="16" nillable="true" ma:displayName="Organizacioni deo" ma:internalName="OrganizationalUnit" ma:readOnly="true">
      <xsd:simpleType>
        <xsd:restriction base="dms:Text"/>
      </xsd:simpleType>
    </xsd:element>
    <xsd:element name="NISActive" ma:index="17" nillable="true" ma:displayName="Aktivan" ma:default="1" ma:internalName="NISActive">
      <xsd:simpleType>
        <xsd:restriction base="dms:Boolean"/>
      </xsd:simpleType>
    </xsd:element>
    <xsd:element name="ReferesToItemTitle" ma:index="18" nillable="true" ma:displayName="Naslov dokumenta" ma:internalName="ReferesToItemTitle">
      <xsd:simpleType>
        <xsd:restriction base="dms:Text"/>
      </xsd:simpleType>
    </xsd:element>
    <xsd:element name="DocumentName" ma:index="19" nillable="true" ma:displayName="Naziv dokumenta" ma:internalName="DocumentName">
      <xsd:simpleType>
        <xsd:restriction base="dms:Text"/>
      </xsd:simpleType>
    </xsd:element>
    <xsd:element name="NamesOfEntries" ma:index="20" nillable="true" ma:displayName="Nazivi priloga" ma:internalName="NamesOfEnt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mesOfEntries xmlns="b3ef1202-6da4-439b-bd9c-0f518e8f8abc" xsi:nil="true"/>
    <DocumentName xmlns="b3ef1202-6da4-439b-bd9c-0f518e8f8abc" xsi:nil="true"/>
    <ReferesToItemTitle xmlns="b3ef1202-6da4-439b-bd9c-0f518e8f8abc" xsi:nil="true"/>
    <_dlc_DocId xmlns="b3ef1202-6da4-439b-bd9c-0f518e8f8abc">2011-10-97666</_dlc_DocId>
    <_dlc_DocIdUrl xmlns="b3ef1202-6da4-439b-bd9c-0f518e8f8abc">
      <Url>http://nisdms.nis.local/_layouts/DocIdRedir.aspx?ID=2011-10-97666</Url>
      <Description>2011-10-97666</Description>
    </_dlc_DocIdUrl>
    <BarCode xmlns="b3ef1202-6da4-439b-bd9c-0f518e8f8abc">30171228135912086</BarCode>
    <DocumentType xmlns="b3ef1202-6da4-439b-bd9c-0f518e8f8abc">Prilog Nalogodavnog dokumenta</DocumentType>
    <ScanDocumentType xmlns="b3ef1202-6da4-439b-bd9c-0f518e8f8abc">Prilog</ScanDocumentType>
    <NISActive xmlns="b3ef1202-6da4-439b-bd9c-0f518e8f8abc">true</NISActive>
    <DocumentSubType xmlns="b3ef1202-6da4-439b-bd9c-0f518e8f8abc" xsi:nil="true"/>
    <InternalID xmlns="b3ef1202-6da4-439b-bd9c-0f518e8f8abc">NM_049000/ND-od/000143-08</Internal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B408D-A066-4896-B622-3B69383F1BFA}">
  <ds:schemaRefs>
    <ds:schemaRef ds:uri="http://schemas.microsoft.com/sharepoint/events"/>
  </ds:schemaRefs>
</ds:datastoreItem>
</file>

<file path=customXml/itemProps2.xml><?xml version="1.0" encoding="utf-8"?>
<ds:datastoreItem xmlns:ds="http://schemas.openxmlformats.org/officeDocument/2006/customXml" ds:itemID="{FD879223-FFC5-4C70-9DAE-6797F0B3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87692-C7E8-4BCF-B1DA-71A8B42C6C97}">
  <ds:schemaRefs>
    <ds:schemaRef ds:uri="http://schemas.microsoft.com/office/2006/metadata/properties"/>
    <ds:schemaRef ds:uri="http://schemas.microsoft.com/office/infopath/2007/PartnerControls"/>
    <ds:schemaRef ds:uri="b3ef1202-6da4-439b-bd9c-0f518e8f8abc"/>
  </ds:schemaRefs>
</ds:datastoreItem>
</file>

<file path=customXml/itemProps4.xml><?xml version="1.0" encoding="utf-8"?>
<ds:datastoreItem xmlns:ds="http://schemas.openxmlformats.org/officeDocument/2006/customXml" ds:itemID="{2BE1D174-0E75-4095-94C7-F421662E2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5320</Words>
  <Characters>30325</Characters>
  <Application>Microsoft Office Word</Application>
  <DocSecurity>8</DocSecurity>
  <Lines>252</Lines>
  <Paragraphs>71</Paragraphs>
  <ScaleCrop>false</ScaleCrop>
  <HeadingPairs>
    <vt:vector size="2" baseType="variant">
      <vt:variant>
        <vt:lpstr>Title</vt:lpstr>
      </vt:variant>
      <vt:variant>
        <vt:i4>1</vt:i4>
      </vt:variant>
    </vt:vector>
  </HeadingPairs>
  <TitlesOfParts>
    <vt:vector size="1" baseType="lpstr">
      <vt:lpstr>Tipska Forma Ugovora_o_poverljivosti-Saugovaraci-EN-Z</vt:lpstr>
    </vt:vector>
  </TitlesOfParts>
  <Company>NIS A.D.</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Tipska Forma Ugovora_o_poverljivosti-Saugovaraci-EN-Z</dc:title>
  <dc:creator>Zoran Veselinovic</dc:creator>
  <cp:keywords>Klasifikacija: За интерну употребу/Restricted</cp:keywords>
  <cp:lastModifiedBy>Marina Knezevic</cp:lastModifiedBy>
  <cp:revision>17</cp:revision>
  <dcterms:created xsi:type="dcterms:W3CDTF">2018-01-03T07:59:00Z</dcterms:created>
  <dcterms:modified xsi:type="dcterms:W3CDTF">2018-02-02T07:48:00Z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5df3ef4a-be50-47b4-973d-abaf776b448b</vt:lpwstr>
  </property>
  <property fmtid="{D5CDD505-2E9C-101B-9397-08002B2CF9AE}" pid="3" name="ContentTypeId">
    <vt:lpwstr>0x0101005F25A6153FC34E53BEDA562282F7BE2A00E707DE6AE5AAD94EA923D273D7FA21DE</vt:lpwstr>
  </property>
  <property fmtid="{D5CDD505-2E9C-101B-9397-08002B2CF9AE}" pid="4" name="DocumentType">
    <vt:lpwstr>Prilog Nalogodavnog dokumenta</vt:lpwstr>
  </property>
  <property fmtid="{D5CDD505-2E9C-101B-9397-08002B2CF9AE}" pid="5" name="ScanDocumentType">
    <vt:lpwstr>Prilog</vt:lpwstr>
  </property>
  <property fmtid="{D5CDD505-2E9C-101B-9397-08002B2CF9AE}" pid="6" name="BarCode">
    <vt:lpwstr>30171228135912086</vt:lpwstr>
  </property>
  <property fmtid="{D5CDD505-2E9C-101B-9397-08002B2CF9AE}" pid="7" name="_dlc_DocIdItemGuid">
    <vt:lpwstr>6324f484-a7e4-4d55-b32d-5137d1e9b232</vt:lpwstr>
  </property>
  <property fmtid="{D5CDD505-2E9C-101B-9397-08002B2CF9AE}" pid="8" name="NISKlasifikacija">
    <vt:lpwstr>Za-internu-upotrebu-Restricted</vt:lpwstr>
  </property>
</Properties>
</file>